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46" w:rsidRPr="00DC7095" w:rsidRDefault="00EC0546" w:rsidP="00EC0546">
      <w:pPr>
        <w:pStyle w:val="a3"/>
      </w:pPr>
    </w:p>
    <w:p w:rsidR="00EC0546" w:rsidRPr="003D38A9" w:rsidRDefault="00EC0546" w:rsidP="00EC0546">
      <w:pPr>
        <w:jc w:val="center"/>
        <w:rPr>
          <w:b/>
          <w:sz w:val="56"/>
          <w:szCs w:val="56"/>
        </w:rPr>
      </w:pPr>
      <w:r w:rsidRPr="003D38A9">
        <w:rPr>
          <w:b/>
          <w:sz w:val="56"/>
          <w:szCs w:val="56"/>
        </w:rPr>
        <w:t>У  С  Т  А  В</w:t>
      </w:r>
    </w:p>
    <w:p w:rsidR="00EC0546" w:rsidRPr="003D38A9" w:rsidRDefault="00EC0546" w:rsidP="00EC0546">
      <w:pPr>
        <w:jc w:val="center"/>
        <w:rPr>
          <w:b/>
          <w:sz w:val="28"/>
          <w:szCs w:val="28"/>
        </w:rPr>
      </w:pPr>
    </w:p>
    <w:p w:rsidR="00EC0546" w:rsidRDefault="00EC0546" w:rsidP="00EC0546">
      <w:pPr>
        <w:jc w:val="center"/>
        <w:rPr>
          <w:b/>
          <w:sz w:val="40"/>
          <w:szCs w:val="40"/>
        </w:rPr>
      </w:pPr>
      <w:r w:rsidRPr="0035386D">
        <w:rPr>
          <w:b/>
          <w:sz w:val="40"/>
          <w:szCs w:val="40"/>
        </w:rPr>
        <w:t xml:space="preserve">на </w:t>
      </w:r>
      <w:r>
        <w:rPr>
          <w:b/>
          <w:sz w:val="40"/>
          <w:szCs w:val="40"/>
        </w:rPr>
        <w:t>„Народно Ч</w:t>
      </w:r>
      <w:r w:rsidRPr="0035386D">
        <w:rPr>
          <w:b/>
          <w:sz w:val="40"/>
          <w:szCs w:val="40"/>
        </w:rPr>
        <w:t>италище</w:t>
      </w:r>
      <w:r>
        <w:rPr>
          <w:b/>
          <w:sz w:val="40"/>
          <w:szCs w:val="40"/>
        </w:rPr>
        <w:t xml:space="preserve"> </w:t>
      </w:r>
      <w:r w:rsidRPr="003D38A9">
        <w:rPr>
          <w:b/>
          <w:i/>
          <w:sz w:val="40"/>
          <w:szCs w:val="40"/>
        </w:rPr>
        <w:t>СВЕТЛИНА</w:t>
      </w:r>
      <w:r>
        <w:rPr>
          <w:b/>
          <w:i/>
          <w:sz w:val="40"/>
          <w:szCs w:val="40"/>
        </w:rPr>
        <w:t xml:space="preserve"> </w:t>
      </w:r>
      <w:r w:rsidRPr="003D38A9">
        <w:rPr>
          <w:b/>
          <w:i/>
          <w:sz w:val="40"/>
          <w:szCs w:val="40"/>
        </w:rPr>
        <w:t>1931</w:t>
      </w:r>
      <w:r>
        <w:rPr>
          <w:b/>
          <w:sz w:val="40"/>
          <w:szCs w:val="40"/>
        </w:rPr>
        <w:t>-</w:t>
      </w:r>
    </w:p>
    <w:p w:rsidR="00EC0546" w:rsidRPr="0035386D" w:rsidRDefault="00EC0546" w:rsidP="00EC05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с.Иганово” </w:t>
      </w:r>
      <w:r w:rsidRPr="0035386D">
        <w:rPr>
          <w:b/>
          <w:sz w:val="40"/>
          <w:szCs w:val="40"/>
        </w:rPr>
        <w:t xml:space="preserve">, общ. Карлово , </w:t>
      </w:r>
      <w:proofErr w:type="spellStart"/>
      <w:r w:rsidRPr="0035386D">
        <w:rPr>
          <w:b/>
          <w:sz w:val="40"/>
          <w:szCs w:val="40"/>
        </w:rPr>
        <w:t>обл</w:t>
      </w:r>
      <w:proofErr w:type="spellEnd"/>
      <w:r w:rsidRPr="0035386D">
        <w:rPr>
          <w:b/>
          <w:sz w:val="40"/>
          <w:szCs w:val="40"/>
        </w:rPr>
        <w:t>. Пловдив</w:t>
      </w:r>
    </w:p>
    <w:p w:rsidR="00EC0546" w:rsidRDefault="00EC0546" w:rsidP="00EC0546">
      <w:pPr>
        <w:rPr>
          <w:b/>
          <w:sz w:val="40"/>
          <w:szCs w:val="40"/>
        </w:rPr>
      </w:pPr>
    </w:p>
    <w:p w:rsidR="00EC0546" w:rsidRPr="003D38A9" w:rsidRDefault="00EC0546" w:rsidP="00EC0546">
      <w:pPr>
        <w:rPr>
          <w:b/>
          <w:i/>
          <w:sz w:val="36"/>
          <w:szCs w:val="36"/>
          <w:u w:val="single"/>
        </w:rPr>
      </w:pPr>
      <w:r w:rsidRPr="003D38A9">
        <w:rPr>
          <w:b/>
          <w:i/>
          <w:sz w:val="36"/>
          <w:szCs w:val="36"/>
          <w:u w:val="single"/>
          <w:lang w:val="en-US"/>
        </w:rPr>
        <w:t>I</w:t>
      </w:r>
      <w:r w:rsidRPr="003D38A9">
        <w:rPr>
          <w:b/>
          <w:i/>
          <w:sz w:val="36"/>
          <w:szCs w:val="36"/>
          <w:u w:val="single"/>
        </w:rPr>
        <w:t>.Глава първа: Общи положения</w:t>
      </w:r>
    </w:p>
    <w:p w:rsidR="00EC0546" w:rsidRPr="003D38A9" w:rsidRDefault="00EC0546" w:rsidP="00EC0546">
      <w:pPr>
        <w:rPr>
          <w:b/>
          <w:sz w:val="28"/>
          <w:szCs w:val="28"/>
          <w:u w:val="single"/>
        </w:rPr>
      </w:pPr>
    </w:p>
    <w:p w:rsidR="00EC0546" w:rsidRDefault="00EC0546" w:rsidP="00EC0546">
      <w:pPr>
        <w:ind w:left="720" w:hanging="720"/>
        <w:jc w:val="both"/>
      </w:pPr>
      <w:r w:rsidRPr="00B703E4">
        <w:rPr>
          <w:b/>
          <w:sz w:val="28"/>
          <w:szCs w:val="28"/>
        </w:rPr>
        <w:t>Чл.1.</w:t>
      </w:r>
      <w:r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Народно Читалище </w:t>
      </w:r>
      <w:r w:rsidRPr="00B703E4">
        <w:rPr>
          <w:sz w:val="28"/>
          <w:szCs w:val="28"/>
        </w:rPr>
        <w:t>СВЕТЛИНА</w:t>
      </w:r>
      <w:r>
        <w:rPr>
          <w:sz w:val="28"/>
          <w:szCs w:val="28"/>
        </w:rPr>
        <w:t xml:space="preserve"> 1931-с.Иганово”</w:t>
      </w:r>
      <w:r w:rsidRPr="00B703E4">
        <w:rPr>
          <w:sz w:val="28"/>
          <w:szCs w:val="28"/>
        </w:rPr>
        <w:t xml:space="preserve"> е традиционно самоуправляващо се културно-просветно сдружение на жителите на с.Иганово.</w:t>
      </w:r>
    </w:p>
    <w:p w:rsidR="00EC0546" w:rsidRPr="00B703E4" w:rsidRDefault="00EC0546" w:rsidP="00EC0546">
      <w:pPr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B703E4">
        <w:rPr>
          <w:b/>
          <w:sz w:val="28"/>
          <w:szCs w:val="28"/>
        </w:rPr>
        <w:t>Чл.2.</w:t>
      </w:r>
      <w:r w:rsidRPr="00B703E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„</w:t>
      </w:r>
      <w:r>
        <w:rPr>
          <w:sz w:val="28"/>
          <w:szCs w:val="28"/>
        </w:rPr>
        <w:t xml:space="preserve">Народно Читалище </w:t>
      </w:r>
      <w:r w:rsidRPr="00B703E4">
        <w:rPr>
          <w:sz w:val="28"/>
          <w:szCs w:val="28"/>
        </w:rPr>
        <w:t>СВЕТЛИНА</w:t>
      </w:r>
      <w:r>
        <w:rPr>
          <w:sz w:val="28"/>
          <w:szCs w:val="28"/>
        </w:rPr>
        <w:t xml:space="preserve"> 1931-с.Иганово”</w:t>
      </w:r>
      <w:r w:rsidRPr="00B703E4">
        <w:rPr>
          <w:sz w:val="28"/>
          <w:szCs w:val="28"/>
        </w:rPr>
        <w:t xml:space="preserve"> е юридическо лице с нестопанска цел</w:t>
      </w:r>
      <w:r>
        <w:rPr>
          <w:sz w:val="28"/>
          <w:szCs w:val="28"/>
        </w:rPr>
        <w:t xml:space="preserve">,   </w:t>
      </w:r>
      <w:r w:rsidRPr="00B703E4">
        <w:rPr>
          <w:sz w:val="28"/>
          <w:szCs w:val="28"/>
        </w:rPr>
        <w:t>което е създадено и функционира на основание на Закона за народните читалища и този устав.</w:t>
      </w:r>
    </w:p>
    <w:p w:rsidR="00EC0546" w:rsidRPr="003D38A9" w:rsidRDefault="00EC0546" w:rsidP="00EC0546">
      <w:pPr>
        <w:ind w:left="720" w:hanging="720"/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B703E4">
        <w:rPr>
          <w:b/>
          <w:sz w:val="28"/>
          <w:szCs w:val="28"/>
        </w:rPr>
        <w:t xml:space="preserve">Чл.3. </w:t>
      </w:r>
      <w:r>
        <w:rPr>
          <w:b/>
          <w:sz w:val="28"/>
          <w:szCs w:val="28"/>
        </w:rPr>
        <w:t>„</w:t>
      </w:r>
      <w:r>
        <w:rPr>
          <w:sz w:val="28"/>
          <w:szCs w:val="28"/>
        </w:rPr>
        <w:t xml:space="preserve">Народно Читалище </w:t>
      </w:r>
      <w:r w:rsidRPr="00B703E4">
        <w:rPr>
          <w:sz w:val="28"/>
          <w:szCs w:val="28"/>
        </w:rPr>
        <w:t xml:space="preserve"> СВЕТЛИНА</w:t>
      </w:r>
      <w:r>
        <w:rPr>
          <w:sz w:val="28"/>
          <w:szCs w:val="28"/>
        </w:rPr>
        <w:t xml:space="preserve"> 1931-с.Иганово” </w:t>
      </w:r>
      <w:r w:rsidRPr="00B703E4">
        <w:rPr>
          <w:sz w:val="28"/>
          <w:szCs w:val="28"/>
        </w:rPr>
        <w:t xml:space="preserve">има за свое седалище с. Иганово, общ. Карлово, </w:t>
      </w:r>
      <w:proofErr w:type="spellStart"/>
      <w:r w:rsidRPr="00B703E4">
        <w:rPr>
          <w:sz w:val="28"/>
          <w:szCs w:val="28"/>
        </w:rPr>
        <w:t>обл</w:t>
      </w:r>
      <w:proofErr w:type="spellEnd"/>
      <w:r w:rsidRPr="00B703E4">
        <w:rPr>
          <w:sz w:val="28"/>
          <w:szCs w:val="28"/>
        </w:rPr>
        <w:t>. Пловдив,</w:t>
      </w:r>
      <w:r>
        <w:rPr>
          <w:sz w:val="28"/>
          <w:szCs w:val="28"/>
        </w:rPr>
        <w:t xml:space="preserve"> ул.”Г. Димитров”27,</w:t>
      </w:r>
      <w:r w:rsidRPr="00B703E4">
        <w:rPr>
          <w:sz w:val="28"/>
          <w:szCs w:val="28"/>
        </w:rPr>
        <w:t xml:space="preserve"> където се намира и адресът на неговото управление.</w:t>
      </w:r>
    </w:p>
    <w:p w:rsidR="00EC0546" w:rsidRPr="003D38A9" w:rsidRDefault="00EC0546" w:rsidP="00EC0546">
      <w:pPr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B703E4">
        <w:rPr>
          <w:b/>
          <w:sz w:val="28"/>
          <w:szCs w:val="28"/>
        </w:rPr>
        <w:t>Чл.4.</w:t>
      </w:r>
      <w:r w:rsidRPr="00B703E4">
        <w:rPr>
          <w:sz w:val="28"/>
          <w:szCs w:val="28"/>
        </w:rPr>
        <w:t>Читалището не е политическа организация и в неговата дейност могат да вземат участие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3D38A9" w:rsidRDefault="00EC0546" w:rsidP="00EC0546">
      <w:pPr>
        <w:jc w:val="both"/>
        <w:rPr>
          <w:b/>
          <w:i/>
          <w:sz w:val="28"/>
          <w:szCs w:val="28"/>
          <w:u w:val="single"/>
        </w:rPr>
      </w:pPr>
      <w:r w:rsidRPr="003D38A9">
        <w:rPr>
          <w:b/>
          <w:i/>
          <w:sz w:val="36"/>
          <w:szCs w:val="36"/>
          <w:u w:val="single"/>
          <w:lang w:val="en-US"/>
        </w:rPr>
        <w:t>II</w:t>
      </w:r>
      <w:r w:rsidRPr="003D38A9">
        <w:rPr>
          <w:b/>
          <w:i/>
          <w:sz w:val="36"/>
          <w:szCs w:val="36"/>
          <w:u w:val="single"/>
        </w:rPr>
        <w:t xml:space="preserve">. Глава </w:t>
      </w:r>
      <w:proofErr w:type="gramStart"/>
      <w:r w:rsidRPr="003D38A9">
        <w:rPr>
          <w:b/>
          <w:i/>
          <w:sz w:val="36"/>
          <w:szCs w:val="36"/>
          <w:u w:val="single"/>
        </w:rPr>
        <w:t>втора :</w:t>
      </w:r>
      <w:proofErr w:type="gramEnd"/>
      <w:r w:rsidRPr="003D38A9">
        <w:rPr>
          <w:b/>
          <w:i/>
          <w:sz w:val="36"/>
          <w:szCs w:val="36"/>
          <w:u w:val="single"/>
        </w:rPr>
        <w:t xml:space="preserve"> Цели и задачи на читалището</w:t>
      </w:r>
    </w:p>
    <w:p w:rsidR="00EC0546" w:rsidRPr="00E13DE3" w:rsidRDefault="00EC0546" w:rsidP="00EC0546">
      <w:pPr>
        <w:jc w:val="both"/>
        <w:rPr>
          <w:b/>
          <w:sz w:val="28"/>
          <w:szCs w:val="28"/>
          <w:u w:val="single"/>
        </w:rPr>
      </w:pPr>
    </w:p>
    <w:p w:rsidR="00EC0546" w:rsidRPr="00224500" w:rsidRDefault="00EC0546" w:rsidP="00EC0546">
      <w:pPr>
        <w:jc w:val="both"/>
        <w:rPr>
          <w:b/>
          <w:sz w:val="28"/>
          <w:szCs w:val="28"/>
        </w:rPr>
      </w:pPr>
      <w:r w:rsidRPr="00224500">
        <w:rPr>
          <w:b/>
          <w:sz w:val="28"/>
          <w:szCs w:val="28"/>
        </w:rPr>
        <w:t xml:space="preserve">Чл.5. </w:t>
      </w:r>
      <w:r w:rsidRPr="00224500">
        <w:rPr>
          <w:b/>
          <w:sz w:val="28"/>
          <w:szCs w:val="28"/>
          <w:u w:val="single"/>
        </w:rPr>
        <w:t>Читалището има за свои цели</w:t>
      </w:r>
      <w:r w:rsidRPr="00224500">
        <w:rPr>
          <w:b/>
          <w:sz w:val="28"/>
          <w:szCs w:val="28"/>
        </w:rPr>
        <w:t>:</w:t>
      </w:r>
    </w:p>
    <w:p w:rsidR="00EC0546" w:rsidRPr="00F65924" w:rsidRDefault="00EC0546" w:rsidP="00EC0546">
      <w:pPr>
        <w:jc w:val="both"/>
        <w:rPr>
          <w:b/>
          <w:sz w:val="28"/>
          <w:szCs w:val="28"/>
          <w:u w:val="single"/>
        </w:rPr>
      </w:pP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т.1.</w:t>
      </w:r>
      <w:r w:rsidRPr="00E13DE3">
        <w:rPr>
          <w:sz w:val="28"/>
          <w:szCs w:val="28"/>
        </w:rPr>
        <w:t xml:space="preserve"> Да работи за развитието и обогатяването на културния живот, социалната и образователна дейност на хората от с. Иганово</w:t>
      </w:r>
      <w:r w:rsidRPr="00764886">
        <w:rPr>
          <w:sz w:val="28"/>
          <w:szCs w:val="28"/>
          <w:lang w:val="ru-RU"/>
        </w:rPr>
        <w:t xml:space="preserve"> </w:t>
      </w:r>
      <w:r w:rsidRPr="00E13DE3">
        <w:rPr>
          <w:sz w:val="28"/>
          <w:szCs w:val="28"/>
        </w:rPr>
        <w:t xml:space="preserve">, </w:t>
      </w:r>
      <w:proofErr w:type="spellStart"/>
      <w:r w:rsidRPr="00E13DE3">
        <w:rPr>
          <w:sz w:val="28"/>
          <w:szCs w:val="28"/>
        </w:rPr>
        <w:t>обл</w:t>
      </w:r>
      <w:proofErr w:type="spellEnd"/>
      <w:r w:rsidRPr="00E13DE3">
        <w:rPr>
          <w:sz w:val="28"/>
          <w:szCs w:val="28"/>
        </w:rPr>
        <w:t>. Пловдив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т.2.</w:t>
      </w:r>
      <w:r>
        <w:rPr>
          <w:sz w:val="28"/>
          <w:szCs w:val="28"/>
        </w:rPr>
        <w:t>Да запазва</w:t>
      </w:r>
      <w:r w:rsidRPr="006F5D9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местните  обичаи и традиции .</w:t>
      </w:r>
    </w:p>
    <w:p w:rsidR="00EC0546" w:rsidRDefault="00EC0546" w:rsidP="00EC0546">
      <w:pPr>
        <w:ind w:left="720" w:hanging="450"/>
        <w:jc w:val="both"/>
        <w:rPr>
          <w:sz w:val="28"/>
          <w:szCs w:val="28"/>
          <w:lang w:val="en-US"/>
        </w:rPr>
      </w:pPr>
      <w:r w:rsidRPr="00963357">
        <w:rPr>
          <w:b/>
          <w:sz w:val="28"/>
          <w:szCs w:val="28"/>
        </w:rPr>
        <w:t>т.3.</w:t>
      </w:r>
      <w:r>
        <w:rPr>
          <w:sz w:val="28"/>
          <w:szCs w:val="28"/>
        </w:rPr>
        <w:t>Да буди интерес към знание с оглед на развитието на личността и приобщаването на хората към ценностите и постиженията на науката , изкуството и културата</w:t>
      </w:r>
    </w:p>
    <w:p w:rsidR="00EC0546" w:rsidRPr="0096121B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т.4.</w:t>
      </w:r>
      <w:r>
        <w:rPr>
          <w:sz w:val="28"/>
          <w:szCs w:val="28"/>
        </w:rPr>
        <w:t xml:space="preserve"> Да бъде средище за духовен живот и материална култура на населението в селото и региона.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т.5.</w:t>
      </w:r>
      <w:r>
        <w:rPr>
          <w:sz w:val="28"/>
          <w:szCs w:val="28"/>
        </w:rPr>
        <w:t xml:space="preserve"> Да работи за възпитаване и утвърждаване на националното самосъзнание.</w:t>
      </w:r>
    </w:p>
    <w:p w:rsidR="00EC0546" w:rsidRPr="004A05A2" w:rsidRDefault="00EC0546" w:rsidP="00EC0546">
      <w:pPr>
        <w:ind w:left="720" w:hanging="450"/>
        <w:jc w:val="both"/>
        <w:rPr>
          <w:sz w:val="28"/>
          <w:szCs w:val="28"/>
          <w:lang w:val="en-US"/>
        </w:rPr>
      </w:pPr>
      <w:r w:rsidRPr="00963357">
        <w:rPr>
          <w:b/>
          <w:sz w:val="28"/>
          <w:szCs w:val="28"/>
        </w:rPr>
        <w:t>т.6.</w:t>
      </w:r>
      <w:r>
        <w:rPr>
          <w:sz w:val="28"/>
          <w:szCs w:val="28"/>
        </w:rPr>
        <w:t xml:space="preserve"> Да осигурява</w:t>
      </w:r>
      <w:r w:rsidRPr="003F3DCE">
        <w:rPr>
          <w:sz w:val="28"/>
          <w:szCs w:val="28"/>
        </w:rPr>
        <w:t xml:space="preserve"> </w:t>
      </w:r>
      <w:r>
        <w:rPr>
          <w:sz w:val="28"/>
          <w:szCs w:val="28"/>
        </w:rPr>
        <w:t>на населението достъп до информация.</w:t>
      </w:r>
    </w:p>
    <w:p w:rsidR="00EC0546" w:rsidRDefault="00EC0546" w:rsidP="00EC0546">
      <w:pPr>
        <w:jc w:val="both"/>
        <w:rPr>
          <w:b/>
          <w:sz w:val="28"/>
          <w:szCs w:val="28"/>
          <w:u w:val="single"/>
          <w:lang w:val="en-US"/>
        </w:rPr>
      </w:pPr>
    </w:p>
    <w:p w:rsidR="00EC0546" w:rsidRPr="003D38A9" w:rsidRDefault="00EC0546" w:rsidP="00EC0546">
      <w:pPr>
        <w:ind w:left="720" w:hanging="720"/>
        <w:jc w:val="both"/>
        <w:rPr>
          <w:b/>
          <w:sz w:val="28"/>
          <w:szCs w:val="28"/>
          <w:u w:val="single"/>
        </w:rPr>
      </w:pPr>
      <w:r w:rsidRPr="00224500">
        <w:rPr>
          <w:b/>
          <w:sz w:val="28"/>
          <w:szCs w:val="28"/>
        </w:rPr>
        <w:t>Чл.6</w:t>
      </w:r>
      <w:r w:rsidRPr="003D38A9">
        <w:rPr>
          <w:b/>
          <w:sz w:val="28"/>
          <w:szCs w:val="28"/>
        </w:rPr>
        <w:t>./1/.</w:t>
      </w:r>
      <w:r w:rsidRPr="003D38A9">
        <w:rPr>
          <w:b/>
          <w:sz w:val="28"/>
          <w:szCs w:val="28"/>
          <w:u w:val="single"/>
        </w:rPr>
        <w:t>За постигане на своите цели , читалището извършва следните основни дейности:</w:t>
      </w:r>
    </w:p>
    <w:p w:rsidR="00EC0546" w:rsidRPr="003D38A9" w:rsidRDefault="00EC0546" w:rsidP="00EC0546">
      <w:pPr>
        <w:jc w:val="both"/>
        <w:rPr>
          <w:b/>
          <w:u w:val="single"/>
        </w:rPr>
      </w:pP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т.1.</w:t>
      </w:r>
      <w:r>
        <w:rPr>
          <w:sz w:val="28"/>
          <w:szCs w:val="28"/>
        </w:rPr>
        <w:t xml:space="preserve"> Уреждане и поддържане на библиотека , читалня , фото- , фоно- , </w:t>
      </w:r>
      <w:proofErr w:type="spellStart"/>
      <w:r>
        <w:rPr>
          <w:sz w:val="28"/>
          <w:szCs w:val="28"/>
        </w:rPr>
        <w:t>филмо</w:t>
      </w:r>
      <w:proofErr w:type="spellEnd"/>
      <w:r>
        <w:rPr>
          <w:sz w:val="28"/>
          <w:szCs w:val="28"/>
        </w:rPr>
        <w:t>-  и видеотека , а също така създаване и поддържане на електронна информационна мрежа.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т.2.</w:t>
      </w:r>
      <w:r>
        <w:rPr>
          <w:sz w:val="28"/>
          <w:szCs w:val="28"/>
        </w:rPr>
        <w:t xml:space="preserve"> Развиване и подпомагане на любителското художествено творчество.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т.3.</w:t>
      </w:r>
      <w:r>
        <w:rPr>
          <w:sz w:val="28"/>
          <w:szCs w:val="28"/>
        </w:rPr>
        <w:t xml:space="preserve"> Организиране на школи , кръжоци , курсове , клубове , кино- и </w:t>
      </w:r>
      <w:proofErr w:type="spellStart"/>
      <w:r>
        <w:rPr>
          <w:sz w:val="28"/>
          <w:szCs w:val="28"/>
        </w:rPr>
        <w:t>видеопоказ</w:t>
      </w:r>
      <w:proofErr w:type="spellEnd"/>
      <w:r>
        <w:rPr>
          <w:sz w:val="28"/>
          <w:szCs w:val="28"/>
        </w:rPr>
        <w:t xml:space="preserve"> , празненства , концерти , чествания и младежки дейности.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т.4.</w:t>
      </w:r>
      <w:r>
        <w:rPr>
          <w:sz w:val="28"/>
          <w:szCs w:val="28"/>
        </w:rPr>
        <w:t xml:space="preserve"> Събиране и разпространяване на знания за родния край.</w:t>
      </w:r>
    </w:p>
    <w:p w:rsidR="00EC0546" w:rsidRDefault="00EC0546" w:rsidP="00EC0546">
      <w:pPr>
        <w:ind w:left="720" w:hanging="45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т.5.</w:t>
      </w:r>
      <w:r>
        <w:rPr>
          <w:sz w:val="28"/>
          <w:szCs w:val="28"/>
        </w:rPr>
        <w:t xml:space="preserve"> Създаване , съхраняване и популяризиране на музейни и други сбирки съгласно Закона за културното наследство.</w:t>
      </w:r>
    </w:p>
    <w:p w:rsidR="00EC0546" w:rsidRDefault="00EC0546" w:rsidP="00EC0546">
      <w:pPr>
        <w:ind w:firstLine="270"/>
        <w:jc w:val="both"/>
        <w:rPr>
          <w:sz w:val="28"/>
          <w:szCs w:val="28"/>
        </w:rPr>
      </w:pPr>
      <w:r w:rsidRPr="00963357">
        <w:rPr>
          <w:b/>
          <w:sz w:val="28"/>
          <w:szCs w:val="28"/>
        </w:rPr>
        <w:t>т.6.</w:t>
      </w:r>
      <w:r>
        <w:rPr>
          <w:sz w:val="28"/>
          <w:szCs w:val="28"/>
        </w:rPr>
        <w:t xml:space="preserve"> Предоставяне на компютърни и интернет услуги.</w:t>
      </w:r>
    </w:p>
    <w:p w:rsidR="00EC0546" w:rsidRDefault="00EC0546" w:rsidP="00EC0546">
      <w:pPr>
        <w:ind w:left="720" w:hanging="9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63357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Читалището може да развива и допълнителна стопанска дейност , свързана с предмета на основната му дейност , в съответствие с действащото законодателство , като използва приходите от нея за определените от устава цели.</w:t>
      </w:r>
      <w:r w:rsidRPr="00BD2A63">
        <w:rPr>
          <w:sz w:val="28"/>
          <w:szCs w:val="28"/>
          <w:u w:val="single"/>
        </w:rPr>
        <w:t>Читалището не разпределя печалба</w:t>
      </w:r>
      <w:r>
        <w:rPr>
          <w:sz w:val="28"/>
          <w:szCs w:val="28"/>
        </w:rPr>
        <w:t>.</w:t>
      </w:r>
    </w:p>
    <w:p w:rsidR="00EC0546" w:rsidRDefault="00EC0546" w:rsidP="00EC0546">
      <w:pPr>
        <w:ind w:left="720" w:hanging="9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BD2A63">
        <w:rPr>
          <w:b/>
          <w:sz w:val="28"/>
          <w:szCs w:val="28"/>
        </w:rPr>
        <w:t>/3/.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Читалището няма право да предоставя собствено или ползвано от него имущество възмездно или безвъзмездно: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за хазартни игри и нощни заведения;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за постоянно ползване от политически партии и организации;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на председателя , секретаря , членовете на настоятелството и проверителната комисия и на членовете на техните семейства.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810E27" w:rsidRDefault="00EC0546" w:rsidP="00EC0546">
      <w:pPr>
        <w:jc w:val="both"/>
        <w:rPr>
          <w:b/>
          <w:i/>
          <w:sz w:val="36"/>
          <w:szCs w:val="36"/>
          <w:u w:val="single"/>
        </w:rPr>
      </w:pPr>
      <w:r w:rsidRPr="00810E27">
        <w:rPr>
          <w:b/>
          <w:i/>
          <w:sz w:val="36"/>
          <w:szCs w:val="36"/>
          <w:u w:val="single"/>
        </w:rPr>
        <w:t>ІІІ. Глава трета: Учредяване на читалището и членство в него</w:t>
      </w:r>
    </w:p>
    <w:p w:rsidR="00EC0546" w:rsidRDefault="00EC0546" w:rsidP="00EC0546">
      <w:pPr>
        <w:jc w:val="both"/>
        <w:rPr>
          <w:b/>
          <w:sz w:val="28"/>
          <w:szCs w:val="28"/>
          <w:u w:val="single"/>
        </w:rPr>
      </w:pPr>
    </w:p>
    <w:p w:rsidR="00EC0546" w:rsidRDefault="00EC0546" w:rsidP="00EC0546">
      <w:pPr>
        <w:ind w:left="720" w:hanging="720"/>
        <w:jc w:val="both"/>
        <w:rPr>
          <w:b/>
          <w:sz w:val="28"/>
          <w:szCs w:val="28"/>
        </w:rPr>
      </w:pPr>
      <w:r w:rsidRPr="00DD7910">
        <w:rPr>
          <w:b/>
          <w:sz w:val="28"/>
          <w:szCs w:val="28"/>
        </w:rPr>
        <w:t>Чл.</w:t>
      </w:r>
      <w:r w:rsidRPr="00EF1EE3">
        <w:rPr>
          <w:b/>
          <w:sz w:val="28"/>
          <w:szCs w:val="28"/>
        </w:rPr>
        <w:t>7./1/.</w:t>
      </w:r>
      <w:r>
        <w:rPr>
          <w:b/>
          <w:sz w:val="28"/>
          <w:szCs w:val="28"/>
        </w:rPr>
        <w:t xml:space="preserve"> </w:t>
      </w:r>
      <w:r w:rsidRPr="00AA08BD">
        <w:rPr>
          <w:sz w:val="28"/>
          <w:szCs w:val="28"/>
        </w:rPr>
        <w:t>Читалище могат 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учредят най-малко 50 дееспособни физически лица ,      които вземат решение на учредително събрание</w:t>
      </w:r>
      <w:r>
        <w:rPr>
          <w:b/>
          <w:sz w:val="28"/>
          <w:szCs w:val="28"/>
        </w:rPr>
        <w:t>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903584">
        <w:rPr>
          <w:sz w:val="28"/>
          <w:szCs w:val="28"/>
        </w:rPr>
        <w:t xml:space="preserve">чредителното събрание приема устава на читалището и избира </w:t>
      </w:r>
      <w:r>
        <w:rPr>
          <w:sz w:val="28"/>
          <w:szCs w:val="28"/>
        </w:rPr>
        <w:t xml:space="preserve">   </w:t>
      </w:r>
      <w:r w:rsidRPr="00903584">
        <w:rPr>
          <w:sz w:val="28"/>
          <w:szCs w:val="28"/>
        </w:rPr>
        <w:t>неговите органи.Уставът урежда: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 наименованието;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седалището;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целите;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източниците на финансиране;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органите на управление и контрол, техните правомощия , начина на избирането им , реда за свикването им и вземането на решения;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начина за приемане на членове и прекратяване на членството както и реда за определяне на членския внос.</w:t>
      </w:r>
    </w:p>
    <w:p w:rsidR="00EC0546" w:rsidRPr="00D666AA" w:rsidRDefault="00EC0546" w:rsidP="00EC0546">
      <w:pPr>
        <w:jc w:val="both"/>
      </w:pPr>
    </w:p>
    <w:p w:rsidR="00EC0546" w:rsidRPr="00810E27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/3/.</w:t>
      </w:r>
      <w:r>
        <w:rPr>
          <w:b/>
          <w:sz w:val="28"/>
          <w:szCs w:val="28"/>
        </w:rPr>
        <w:t xml:space="preserve"> </w:t>
      </w:r>
      <w:r w:rsidRPr="0013034C">
        <w:rPr>
          <w:sz w:val="28"/>
          <w:szCs w:val="28"/>
        </w:rPr>
        <w:t xml:space="preserve">Наименованието на читалището не трябва да въвежда в заблуждение и да не накърнява добрите нрави. То се изписва </w:t>
      </w:r>
      <w:r>
        <w:rPr>
          <w:sz w:val="28"/>
          <w:szCs w:val="28"/>
        </w:rPr>
        <w:t xml:space="preserve">на български език. Към 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</w:t>
      </w:r>
      <w:r w:rsidRPr="0013034C">
        <w:rPr>
          <w:sz w:val="28"/>
          <w:szCs w:val="28"/>
        </w:rPr>
        <w:t>нието на читалището се добавя годината на неговото първоначално създаване.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/4/.</w:t>
      </w:r>
      <w:r>
        <w:rPr>
          <w:sz w:val="28"/>
          <w:szCs w:val="28"/>
        </w:rPr>
        <w:t xml:space="preserve"> Седалището на читалището е населеното място , където се намира неговото управление. Адресът на читалището е адресът на неговото управление.</w:t>
      </w:r>
    </w:p>
    <w:p w:rsidR="00EC0546" w:rsidRPr="00810E27" w:rsidRDefault="00EC0546" w:rsidP="00EC0546">
      <w:pPr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13034C">
        <w:rPr>
          <w:b/>
          <w:sz w:val="28"/>
          <w:szCs w:val="28"/>
        </w:rPr>
        <w:t>Чл.8.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Членството в читалището е свободно за всички дееспособни граждани без ограничения , щом те работят за постигане на целите на читалището и защитават неговите интереси.</w:t>
      </w:r>
    </w:p>
    <w:p w:rsidR="00EC0546" w:rsidRPr="00810E27" w:rsidRDefault="00EC0546" w:rsidP="00EC0546">
      <w:pPr>
        <w:jc w:val="both"/>
      </w:pPr>
    </w:p>
    <w:p w:rsidR="00EC0546" w:rsidRDefault="00EC0546" w:rsidP="00EC0546">
      <w:pPr>
        <w:jc w:val="both"/>
        <w:rPr>
          <w:sz w:val="28"/>
          <w:szCs w:val="28"/>
        </w:rPr>
      </w:pPr>
      <w:r w:rsidRPr="009218BF">
        <w:rPr>
          <w:b/>
          <w:sz w:val="28"/>
          <w:szCs w:val="28"/>
        </w:rPr>
        <w:t>Чл.9.</w:t>
      </w:r>
      <w:r>
        <w:rPr>
          <w:sz w:val="28"/>
          <w:szCs w:val="28"/>
        </w:rPr>
        <w:t xml:space="preserve"> </w:t>
      </w:r>
      <w:r w:rsidRPr="0032142A">
        <w:rPr>
          <w:b/>
          <w:sz w:val="28"/>
          <w:szCs w:val="28"/>
        </w:rPr>
        <w:t>/1/.</w:t>
      </w:r>
      <w:r>
        <w:rPr>
          <w:sz w:val="28"/>
          <w:szCs w:val="28"/>
        </w:rPr>
        <w:t xml:space="preserve"> Членовете на читалището са: индивидуални , колективни и почетни.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Индивидуалните членове са български граждани и биват действителни и спомагателни.</w:t>
      </w:r>
    </w:p>
    <w:p w:rsidR="00EC0546" w:rsidRPr="00810E27" w:rsidRDefault="00EC0546" w:rsidP="00EC0546">
      <w:pPr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4543C1">
        <w:rPr>
          <w:b/>
          <w:sz w:val="28"/>
          <w:szCs w:val="28"/>
        </w:rPr>
        <w:t>Чл.10.</w:t>
      </w:r>
      <w:r>
        <w:rPr>
          <w:sz w:val="28"/>
          <w:szCs w:val="28"/>
        </w:rPr>
        <w:t xml:space="preserve"> Действителните индивидуални членове на читалището могат да бъдат всички лица , навършили 18 години , които участват в дейността на читалището , редовно плащат членския си  внос , определен с решение на общото събрание на читалището и имат право да избират и да бъдат избирани.</w:t>
      </w:r>
    </w:p>
    <w:p w:rsidR="00EC0546" w:rsidRPr="00810E27" w:rsidRDefault="00EC0546" w:rsidP="00EC0546">
      <w:pPr>
        <w:jc w:val="both"/>
      </w:pPr>
    </w:p>
    <w:p w:rsidR="00EC0546" w:rsidRPr="00764886" w:rsidRDefault="00EC0546" w:rsidP="00EC0546">
      <w:pPr>
        <w:ind w:left="720" w:hanging="720"/>
        <w:jc w:val="both"/>
        <w:rPr>
          <w:sz w:val="22"/>
          <w:szCs w:val="22"/>
        </w:rPr>
      </w:pPr>
      <w:r w:rsidRPr="007809B3">
        <w:rPr>
          <w:b/>
          <w:sz w:val="28"/>
          <w:szCs w:val="28"/>
        </w:rPr>
        <w:t>Чл.11</w:t>
      </w:r>
      <w:r w:rsidRPr="0032142A">
        <w:rPr>
          <w:sz w:val="28"/>
          <w:szCs w:val="28"/>
        </w:rPr>
        <w:t>./1/.</w:t>
      </w:r>
      <w:r w:rsidRPr="00AC2A94">
        <w:rPr>
          <w:sz w:val="28"/>
          <w:szCs w:val="28"/>
        </w:rPr>
        <w:t xml:space="preserve"> </w:t>
      </w:r>
      <w:r w:rsidRPr="00FA6151">
        <w:rPr>
          <w:sz w:val="28"/>
          <w:szCs w:val="28"/>
        </w:rPr>
        <w:t>Кандидатите за действителни индивидуални членове</w:t>
      </w:r>
      <w:r>
        <w:rPr>
          <w:b/>
          <w:sz w:val="28"/>
          <w:szCs w:val="28"/>
        </w:rPr>
        <w:t xml:space="preserve"> </w:t>
      </w:r>
      <w:r w:rsidRPr="00806DC4">
        <w:rPr>
          <w:sz w:val="28"/>
          <w:szCs w:val="28"/>
        </w:rPr>
        <w:t>подават писмено заявление до настоятелството на читалището</w:t>
      </w:r>
      <w:r>
        <w:rPr>
          <w:sz w:val="28"/>
          <w:szCs w:val="28"/>
        </w:rPr>
        <w:t xml:space="preserve"> , с което декларират</w:t>
      </w:r>
      <w:r w:rsidRPr="00806DC4">
        <w:rPr>
          <w:sz w:val="28"/>
          <w:szCs w:val="28"/>
        </w:rPr>
        <w:t>, че желаят да станат</w:t>
      </w:r>
      <w:r>
        <w:rPr>
          <w:sz w:val="28"/>
          <w:szCs w:val="28"/>
        </w:rPr>
        <w:t xml:space="preserve"> негови</w:t>
      </w:r>
      <w:r w:rsidRPr="00806DC4">
        <w:rPr>
          <w:sz w:val="28"/>
          <w:szCs w:val="28"/>
        </w:rPr>
        <w:t xml:space="preserve"> членове</w:t>
      </w:r>
      <w:r>
        <w:rPr>
          <w:sz w:val="28"/>
          <w:szCs w:val="28"/>
        </w:rPr>
        <w:t xml:space="preserve"> </w:t>
      </w:r>
      <w:r w:rsidRPr="00806DC4">
        <w:rPr>
          <w:sz w:val="28"/>
          <w:szCs w:val="28"/>
        </w:rPr>
        <w:t>, че познават и приемат устава на читалището и ще работят за постигане на неговите цели</w:t>
      </w:r>
      <w:r>
        <w:rPr>
          <w:sz w:val="28"/>
          <w:szCs w:val="28"/>
        </w:rPr>
        <w:t>.</w:t>
      </w: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Кандидатурите се гласуват на заседание на настоятелството с обикновено мнозинство от присъстващите. На членовете на читалището се издават съответните документи за членство.</w:t>
      </w: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2142A">
        <w:rPr>
          <w:b/>
          <w:sz w:val="28"/>
          <w:szCs w:val="28"/>
        </w:rPr>
        <w:t>/3/.</w:t>
      </w:r>
      <w:r>
        <w:rPr>
          <w:sz w:val="28"/>
          <w:szCs w:val="28"/>
        </w:rPr>
        <w:t xml:space="preserve"> Приетите за действителни индивидуални членове на читалището заплащат членски внос по ред , определен от Настоятелството.</w:t>
      </w:r>
    </w:p>
    <w:p w:rsidR="00EC0546" w:rsidRPr="00810E27" w:rsidRDefault="00EC0546" w:rsidP="00EC0546">
      <w:pPr>
        <w:jc w:val="both"/>
      </w:pPr>
    </w:p>
    <w:p w:rsidR="00EC0546" w:rsidRPr="00572365" w:rsidRDefault="00EC0546" w:rsidP="00EC0546">
      <w:pPr>
        <w:ind w:left="720" w:hanging="720"/>
        <w:jc w:val="both"/>
        <w:rPr>
          <w:sz w:val="28"/>
          <w:szCs w:val="28"/>
        </w:rPr>
      </w:pPr>
      <w:r w:rsidRPr="00AC2A94">
        <w:rPr>
          <w:b/>
          <w:sz w:val="28"/>
          <w:szCs w:val="28"/>
        </w:rPr>
        <w:t>Чл.12.</w:t>
      </w:r>
      <w:r>
        <w:rPr>
          <w:sz w:val="28"/>
          <w:szCs w:val="28"/>
        </w:rPr>
        <w:t xml:space="preserve"> Спомагателните индивидуални членове на читалището са лица до 18 години , които нямат право да избират и да бъдат избирани; те имат право на съвещателен глас. По решение на Общото събрание те могат да бъдат освободени от заплащането на членски внос или да го заплащат в намален размер.</w:t>
      </w:r>
    </w:p>
    <w:p w:rsidR="00EC0546" w:rsidRPr="00810E27" w:rsidRDefault="00EC0546" w:rsidP="00EC0546">
      <w:pPr>
        <w:jc w:val="both"/>
        <w:rPr>
          <w:b/>
        </w:rPr>
      </w:pPr>
    </w:p>
    <w:p w:rsidR="00EC0546" w:rsidRPr="004A05A2" w:rsidRDefault="00EC0546" w:rsidP="00EC0546">
      <w:pPr>
        <w:ind w:left="720" w:hanging="720"/>
        <w:jc w:val="both"/>
        <w:rPr>
          <w:sz w:val="28"/>
          <w:szCs w:val="28"/>
          <w:lang w:val="en-US"/>
        </w:rPr>
      </w:pPr>
      <w:r w:rsidRPr="00AC2A94">
        <w:rPr>
          <w:b/>
          <w:sz w:val="28"/>
          <w:szCs w:val="28"/>
        </w:rPr>
        <w:lastRenderedPageBreak/>
        <w:t>Чл.13</w:t>
      </w:r>
      <w:r w:rsidRPr="0032142A">
        <w:rPr>
          <w:sz w:val="28"/>
          <w:szCs w:val="28"/>
        </w:rPr>
        <w:t>./1/.</w:t>
      </w:r>
      <w:r>
        <w:rPr>
          <w:sz w:val="28"/>
          <w:szCs w:val="28"/>
        </w:rPr>
        <w:t xml:space="preserve"> Според условията на чл.11,ал.3 от Закона за народните читалища в читалището могат да членуват колективни членове. Те се приемат по писмено заявление на упълномощен представител на кандидатите за колективно членство и се приемат по реда на чл.10 от този устав.</w:t>
      </w:r>
    </w:p>
    <w:p w:rsidR="00EC0546" w:rsidRPr="00810E27" w:rsidRDefault="00EC0546" w:rsidP="00EC0546">
      <w:pPr>
        <w:jc w:val="both"/>
        <w:rPr>
          <w:b/>
        </w:rPr>
      </w:pPr>
    </w:p>
    <w:p w:rsidR="00EC0546" w:rsidRDefault="00EC0546" w:rsidP="00EC0546">
      <w:pPr>
        <w:ind w:left="720" w:hanging="72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</w:t>
      </w: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Колективните членове съдействат за осъществяване целите на читалището , подпомагат дейността 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EC0546" w:rsidRPr="00810E27" w:rsidRDefault="00EC0546" w:rsidP="00EC0546">
      <w:pPr>
        <w:ind w:left="720" w:hanging="720"/>
        <w:jc w:val="both"/>
      </w:pP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1.професионални организации;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2.стопански организации;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3. търговски дружества;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4. кооперации и сдружения;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 културно-просветни и любителски клубове и творчески колективи.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 w:rsidRPr="00AC2A94">
        <w:rPr>
          <w:b/>
          <w:sz w:val="28"/>
          <w:szCs w:val="28"/>
        </w:rPr>
        <w:t>Чл.14</w:t>
      </w:r>
      <w:r w:rsidRPr="0032142A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Лицата , които имат особени заслуги към читалището се обявяват за  </w:t>
      </w:r>
      <w:r w:rsidRPr="00AC2A94">
        <w:rPr>
          <w:sz w:val="28"/>
          <w:szCs w:val="28"/>
          <w:u w:val="single"/>
        </w:rPr>
        <w:t>почетни членове</w:t>
      </w:r>
      <w:r>
        <w:rPr>
          <w:sz w:val="28"/>
          <w:szCs w:val="28"/>
        </w:rPr>
        <w:t xml:space="preserve"> по решение на Общото събрание , по предложение на настоятелството или членовете на читалището.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Почетни членове могат да бъдат български и чужди граждани , на които Настоятелството издава специални удостоверения.</w:t>
      </w:r>
    </w:p>
    <w:p w:rsidR="00EC0546" w:rsidRPr="00D666AA" w:rsidRDefault="00EC0546" w:rsidP="00EC0546">
      <w:pPr>
        <w:jc w:val="both"/>
      </w:pPr>
    </w:p>
    <w:p w:rsidR="00EC0546" w:rsidRDefault="00EC0546" w:rsidP="00EC0546">
      <w:pPr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Чл.15./1/.</w:t>
      </w:r>
      <w:r>
        <w:rPr>
          <w:sz w:val="28"/>
          <w:szCs w:val="28"/>
        </w:rPr>
        <w:t xml:space="preserve"> Членовете на читалището имат право да: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</w:t>
      </w:r>
      <w:r>
        <w:rPr>
          <w:sz w:val="28"/>
          <w:szCs w:val="28"/>
        </w:rPr>
        <w:t>. Участват в управлението на читалището.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т.2</w:t>
      </w:r>
      <w:r>
        <w:rPr>
          <w:sz w:val="28"/>
          <w:szCs w:val="28"/>
        </w:rPr>
        <w:t>. Получават улеснен достъп до всички читалищни форми  на дейност и прояви по ред , определен от Настоятелството.</w:t>
      </w:r>
    </w:p>
    <w:p w:rsidR="00EC0546" w:rsidRPr="00806DC4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т.3</w:t>
      </w:r>
      <w:r>
        <w:rPr>
          <w:sz w:val="28"/>
          <w:szCs w:val="28"/>
        </w:rPr>
        <w:t>. Ползват с предимство културно - просветните форми на читалището.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т.4</w:t>
      </w:r>
      <w:r>
        <w:rPr>
          <w:sz w:val="28"/>
          <w:szCs w:val="28"/>
        </w:rPr>
        <w:t>. Получават всякаква информация , относно дейността на читалището и упражняват контрол върху нея.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Членовете на читалището са длъжни: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</w:t>
      </w:r>
      <w:r>
        <w:rPr>
          <w:sz w:val="28"/>
          <w:szCs w:val="28"/>
        </w:rPr>
        <w:t>. Да спазват устава на читалището и решенията на неговите членове.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т.2.</w:t>
      </w:r>
      <w:r>
        <w:rPr>
          <w:sz w:val="28"/>
          <w:szCs w:val="28"/>
        </w:rPr>
        <w:t xml:space="preserve"> Да плащат лично и редовно членския си внос.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т.3</w:t>
      </w:r>
      <w:r>
        <w:rPr>
          <w:sz w:val="28"/>
          <w:szCs w:val="28"/>
        </w:rPr>
        <w:t>. Да участват в дейността на читалището.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т.4</w:t>
      </w:r>
      <w:r>
        <w:rPr>
          <w:sz w:val="28"/>
          <w:szCs w:val="28"/>
        </w:rPr>
        <w:t>. Да опазват имуществото и доброто име на читалището , както и да не уронват неговия престиж.</w:t>
      </w:r>
    </w:p>
    <w:p w:rsidR="00EC0546" w:rsidRPr="00D666AA" w:rsidRDefault="00EC0546" w:rsidP="00EC0546">
      <w:pPr>
        <w:jc w:val="both"/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Чл.16</w:t>
      </w:r>
      <w:r>
        <w:rPr>
          <w:sz w:val="28"/>
          <w:szCs w:val="28"/>
        </w:rPr>
        <w:t>. Членството в читалището може да се прекрати с решение на общото събрание , когато членът нарушава грубо устава на читалището и решенията на неговите органи , работи срещу неговите цели и интереси или му е причинил значителни вреди.</w:t>
      </w:r>
    </w:p>
    <w:p w:rsidR="00EC0546" w:rsidRPr="00D666AA" w:rsidRDefault="00EC0546" w:rsidP="00EC0546">
      <w:pPr>
        <w:jc w:val="both"/>
      </w:pPr>
    </w:p>
    <w:p w:rsidR="00EC0546" w:rsidRPr="00572365" w:rsidRDefault="00EC0546" w:rsidP="00EC0546">
      <w:pPr>
        <w:ind w:left="720" w:hanging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lastRenderedPageBreak/>
        <w:t>Чл.17./1/.</w:t>
      </w:r>
      <w:r>
        <w:rPr>
          <w:sz w:val="28"/>
          <w:szCs w:val="28"/>
        </w:rPr>
        <w:t xml:space="preserve"> Членството в читалището се прекратява и след като члена на читалището не е заплатил членския си внос в продължение на шест месеца в годината последователно , без уважителна причина.</w:t>
      </w:r>
    </w:p>
    <w:p w:rsidR="00EC0546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Членството в читалището може да се прекрати и по желание на самия член , с писмено известие до Настоятелството , също при неговата смърт или при прекратяване или преобразуване на колективен член.</w:t>
      </w:r>
    </w:p>
    <w:p w:rsidR="00EC0546" w:rsidRPr="00D666AA" w:rsidRDefault="00EC0546" w:rsidP="00EC0546">
      <w:pPr>
        <w:jc w:val="both"/>
        <w:rPr>
          <w:b/>
        </w:rPr>
      </w:pPr>
    </w:p>
    <w:p w:rsidR="00EC0546" w:rsidRDefault="00EC0546" w:rsidP="00EC0546">
      <w:pPr>
        <w:ind w:left="720" w:hanging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Чл.1</w:t>
      </w:r>
      <w:r>
        <w:rPr>
          <w:b/>
          <w:sz w:val="28"/>
          <w:szCs w:val="28"/>
        </w:rPr>
        <w:t>8</w:t>
      </w:r>
      <w:r>
        <w:rPr>
          <w:sz w:val="28"/>
          <w:szCs w:val="28"/>
        </w:rPr>
        <w:t>. Общото събрание може да отмени решение на Настоятелството , с което е отказано на дадено лице членство в читалището. В този случай кандидата за членство се смята приет за член от момента на вземането на решението за отказа от Настоятелството.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D666AA" w:rsidRDefault="00EC0546" w:rsidP="00EC0546">
      <w:pPr>
        <w:jc w:val="both"/>
        <w:rPr>
          <w:b/>
          <w:i/>
          <w:sz w:val="36"/>
          <w:szCs w:val="36"/>
          <w:u w:val="single"/>
        </w:rPr>
      </w:pPr>
      <w:r w:rsidRPr="00D666AA">
        <w:rPr>
          <w:b/>
          <w:i/>
          <w:sz w:val="36"/>
          <w:szCs w:val="36"/>
          <w:u w:val="single"/>
        </w:rPr>
        <w:t>ІV. Глава четвърта : Органи на управление на читалището</w:t>
      </w:r>
    </w:p>
    <w:p w:rsidR="00EC0546" w:rsidRPr="00D666AA" w:rsidRDefault="00EC0546" w:rsidP="00EC0546">
      <w:pPr>
        <w:jc w:val="both"/>
        <w:rPr>
          <w:b/>
          <w:sz w:val="28"/>
          <w:szCs w:val="28"/>
          <w:u w:val="single"/>
        </w:rPr>
      </w:pPr>
    </w:p>
    <w:p w:rsidR="00EC0546" w:rsidRPr="00A241AB" w:rsidRDefault="00EC0546" w:rsidP="00EC05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Чл.19</w:t>
      </w:r>
      <w:r w:rsidRPr="0032142A">
        <w:rPr>
          <w:b/>
          <w:sz w:val="28"/>
          <w:szCs w:val="28"/>
        </w:rPr>
        <w:t>.</w:t>
      </w:r>
      <w:r w:rsidRPr="00A241AB">
        <w:rPr>
          <w:sz w:val="28"/>
          <w:szCs w:val="28"/>
        </w:rPr>
        <w:t xml:space="preserve"> Органи за управление на читалището:</w:t>
      </w:r>
    </w:p>
    <w:p w:rsidR="00EC0546" w:rsidRPr="00A241AB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1</w:t>
      </w:r>
      <w:r w:rsidRPr="00A241AB">
        <w:rPr>
          <w:sz w:val="28"/>
          <w:szCs w:val="28"/>
        </w:rPr>
        <w:t>. Общото събрание</w:t>
      </w:r>
    </w:p>
    <w:p w:rsidR="00EC0546" w:rsidRPr="00A241AB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2</w:t>
      </w:r>
      <w:r w:rsidRPr="00A241AB">
        <w:rPr>
          <w:sz w:val="28"/>
          <w:szCs w:val="28"/>
        </w:rPr>
        <w:t>. Настоятелството</w:t>
      </w:r>
    </w:p>
    <w:p w:rsidR="00EC0546" w:rsidRPr="00A241AB" w:rsidRDefault="00EC0546" w:rsidP="00EC0546">
      <w:pPr>
        <w:ind w:left="72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3.</w:t>
      </w:r>
      <w:r w:rsidRPr="00A241AB">
        <w:rPr>
          <w:sz w:val="28"/>
          <w:szCs w:val="28"/>
        </w:rPr>
        <w:t xml:space="preserve"> Проверителната комисия</w:t>
      </w:r>
    </w:p>
    <w:p w:rsidR="00EC0546" w:rsidRPr="00A241AB" w:rsidRDefault="00EC0546" w:rsidP="00EC0546">
      <w:pPr>
        <w:jc w:val="both"/>
        <w:rPr>
          <w:sz w:val="28"/>
          <w:szCs w:val="28"/>
        </w:rPr>
      </w:pPr>
    </w:p>
    <w:p w:rsidR="00EC0546" w:rsidRPr="00A241AB" w:rsidRDefault="00EC0546" w:rsidP="00EC05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Чл.20</w:t>
      </w:r>
      <w:r w:rsidRPr="0032142A">
        <w:rPr>
          <w:b/>
          <w:sz w:val="28"/>
          <w:szCs w:val="28"/>
        </w:rPr>
        <w:t>. /1/.</w:t>
      </w:r>
      <w:r w:rsidRPr="00A241AB">
        <w:rPr>
          <w:sz w:val="28"/>
          <w:szCs w:val="28"/>
        </w:rPr>
        <w:t>Върховен орган</w:t>
      </w:r>
      <w:r>
        <w:rPr>
          <w:sz w:val="28"/>
          <w:szCs w:val="28"/>
        </w:rPr>
        <w:t xml:space="preserve"> на читалището е общото събрание.</w:t>
      </w:r>
    </w:p>
    <w:p w:rsidR="00EC0546" w:rsidRPr="00A241AB" w:rsidRDefault="00EC0546" w:rsidP="00EC0546">
      <w:pPr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Общото събрание на „Народно читалище СВЕТЛИНА-1931с. Иганово”</w:t>
      </w:r>
      <w:r w:rsidRPr="00A241AB">
        <w:rPr>
          <w:sz w:val="28"/>
          <w:szCs w:val="28"/>
        </w:rPr>
        <w:t xml:space="preserve"> се състои от всички членове на читалището , имащи право на глас.</w:t>
      </w:r>
    </w:p>
    <w:p w:rsidR="00EC0546" w:rsidRPr="00D666AA" w:rsidRDefault="00EC0546" w:rsidP="00EC0546">
      <w:pPr>
        <w:jc w:val="both"/>
      </w:pPr>
    </w:p>
    <w:p w:rsidR="00EC0546" w:rsidRPr="00A241AB" w:rsidRDefault="00EC0546" w:rsidP="00EC05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Чл.21</w:t>
      </w:r>
      <w:r w:rsidRPr="0032142A">
        <w:rPr>
          <w:b/>
          <w:sz w:val="28"/>
          <w:szCs w:val="28"/>
        </w:rPr>
        <w:t>./1/.</w:t>
      </w:r>
      <w:r w:rsidRPr="00A241AB">
        <w:rPr>
          <w:sz w:val="28"/>
          <w:szCs w:val="28"/>
        </w:rPr>
        <w:t xml:space="preserve"> Общото събрание:</w:t>
      </w:r>
    </w:p>
    <w:p w:rsidR="00EC0546" w:rsidRPr="00A241AB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</w:t>
      </w:r>
      <w:r w:rsidRPr="00A241AB">
        <w:rPr>
          <w:sz w:val="28"/>
          <w:szCs w:val="28"/>
        </w:rPr>
        <w:t>. Изменя и допълва устава на читалището.</w:t>
      </w:r>
    </w:p>
    <w:p w:rsidR="00EC0546" w:rsidRPr="00A241AB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т.2.</w:t>
      </w:r>
      <w:r w:rsidRPr="00A241AB">
        <w:rPr>
          <w:sz w:val="28"/>
          <w:szCs w:val="28"/>
        </w:rPr>
        <w:t xml:space="preserve"> Избира и освобождава членовете на Настоятелството , Проверителната комисия и Председателя.</w:t>
      </w:r>
    </w:p>
    <w:p w:rsidR="00EC0546" w:rsidRPr="00A241AB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т.3</w:t>
      </w:r>
      <w:r w:rsidRPr="00A241AB">
        <w:rPr>
          <w:sz w:val="28"/>
          <w:szCs w:val="28"/>
        </w:rPr>
        <w:t>. Приема вътрешните актове , необходими за организацията на дейността на читалището</w:t>
      </w:r>
    </w:p>
    <w:p w:rsidR="00EC0546" w:rsidRPr="00A241AB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т.4.</w:t>
      </w:r>
      <w:r w:rsidRPr="00A241AB">
        <w:rPr>
          <w:sz w:val="28"/>
          <w:szCs w:val="28"/>
        </w:rPr>
        <w:t xml:space="preserve"> Изключва членове на читалището</w:t>
      </w:r>
    </w:p>
    <w:p w:rsidR="00EC0546" w:rsidRPr="00A241AB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т.5.</w:t>
      </w:r>
      <w:r w:rsidRPr="00A241AB">
        <w:rPr>
          <w:sz w:val="28"/>
          <w:szCs w:val="28"/>
        </w:rPr>
        <w:t xml:space="preserve"> Определя основни насоки в дейността на читалището.</w:t>
      </w:r>
    </w:p>
    <w:p w:rsidR="00EC0546" w:rsidRPr="00A241AB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т.6.</w:t>
      </w:r>
      <w:r w:rsidRPr="00A241AB">
        <w:rPr>
          <w:sz w:val="28"/>
          <w:szCs w:val="28"/>
        </w:rPr>
        <w:t xml:space="preserve"> Взема решение за членуване или за прекратяване на членство в читалищно сдружение.</w:t>
      </w:r>
    </w:p>
    <w:p w:rsidR="00EC0546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т.7.</w:t>
      </w:r>
      <w:r>
        <w:rPr>
          <w:sz w:val="28"/>
          <w:szCs w:val="28"/>
        </w:rPr>
        <w:t xml:space="preserve"> Приема бюджета на читалището.</w:t>
      </w:r>
    </w:p>
    <w:p w:rsidR="00EC0546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т.8.</w:t>
      </w:r>
      <w:r>
        <w:rPr>
          <w:sz w:val="28"/>
          <w:szCs w:val="28"/>
        </w:rPr>
        <w:t xml:space="preserve"> Приема годишния отчет до 30 март на следващата година.</w:t>
      </w:r>
    </w:p>
    <w:p w:rsidR="00EC0546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т.9.</w:t>
      </w:r>
      <w:r>
        <w:rPr>
          <w:sz w:val="28"/>
          <w:szCs w:val="28"/>
        </w:rPr>
        <w:t xml:space="preserve"> Определя размера на членския внос.</w:t>
      </w:r>
    </w:p>
    <w:p w:rsidR="00EC0546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т.10.</w:t>
      </w:r>
      <w:r>
        <w:rPr>
          <w:sz w:val="28"/>
          <w:szCs w:val="28"/>
        </w:rPr>
        <w:t xml:space="preserve"> Отменя решения  на другите органи на читалището.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т.11.</w:t>
      </w:r>
      <w:r>
        <w:rPr>
          <w:sz w:val="28"/>
          <w:szCs w:val="28"/>
        </w:rPr>
        <w:t xml:space="preserve"> Взема решения за разкриване на клонове на читалището след съгласуване с общината.</w:t>
      </w:r>
    </w:p>
    <w:p w:rsidR="00EC0546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т.12.</w:t>
      </w:r>
      <w:r>
        <w:rPr>
          <w:sz w:val="28"/>
          <w:szCs w:val="28"/>
        </w:rPr>
        <w:t xml:space="preserve"> Взема решение за прекратяване на читалището.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lastRenderedPageBreak/>
        <w:t>т.13</w:t>
      </w:r>
      <w:r>
        <w:rPr>
          <w:sz w:val="28"/>
          <w:szCs w:val="28"/>
        </w:rPr>
        <w:t>. Взема решение за отнасяне до съда на незаконосъобразни действия на ръководството или отделни читалищни членове.</w:t>
      </w:r>
    </w:p>
    <w:p w:rsidR="00EC0546" w:rsidRPr="00572365" w:rsidRDefault="00EC0546" w:rsidP="00EC0546">
      <w:pPr>
        <w:ind w:firstLine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т.14</w:t>
      </w:r>
      <w:r>
        <w:rPr>
          <w:sz w:val="28"/>
          <w:szCs w:val="28"/>
        </w:rPr>
        <w:t>. Взема решения и по други въпроси , съгласно закона и този устав.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32142A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Решенията на общото събрание са задължителни за другите органи на читалището.</w:t>
      </w:r>
    </w:p>
    <w:p w:rsidR="00EC0546" w:rsidRDefault="00EC0546" w:rsidP="00EC0546">
      <w:pPr>
        <w:jc w:val="both"/>
        <w:rPr>
          <w:b/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Чл.22</w:t>
      </w:r>
      <w:r w:rsidRPr="0032142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/1/.</w:t>
      </w:r>
      <w:r w:rsidRPr="00F51459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Редовно общо събрание на читалището се свиква най-малко веднъж годишно по решение на Настоятелството. Извънредно общо събрание може да бъде свикано отново по решение на Настоятелството , по решение на Проверителната комисия или на една трета от членовете на читалището , имащи право на глас.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 отказ на Настоятелството да свика извънредно общо събрание ,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EC0546" w:rsidRDefault="00EC0546" w:rsidP="00EC0546">
      <w:pPr>
        <w:ind w:left="810"/>
        <w:jc w:val="both"/>
        <w:rPr>
          <w:sz w:val="28"/>
          <w:szCs w:val="28"/>
          <w:lang w:val="en-US"/>
        </w:rPr>
      </w:pPr>
      <w:r w:rsidRPr="000E3F9D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Поканата за събрание съдържа дневния ред , датата , часа и мястото на провеждането и кой го свиква. Тя трябва да бъде връчена срещу подпис и 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не по-късно от 7 дни преди провеждането на събранието. В същият срок на вратата на читалището и на други общодостъпни места трябва да бъде разлепена поканата за събранието.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/3/.</w:t>
      </w:r>
      <w:r>
        <w:rPr>
          <w:sz w:val="28"/>
          <w:szCs w:val="28"/>
        </w:rPr>
        <w:t xml:space="preserve"> Общото събрание е законно  , ако на него присъстват най-малко половината от имащите право на глас членове на читалището. При липса на кворум то се отлага с един час. Тогава събранието е законно 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/4/.</w:t>
      </w:r>
      <w:r>
        <w:rPr>
          <w:sz w:val="28"/>
          <w:szCs w:val="28"/>
        </w:rPr>
        <w:t xml:space="preserve"> Решенията по чл. 22 , ал. 1 , т.1,4,10,11 и 12 се вземат с мнозинство най-малко две трети от всички членове .Останалите решения се вземат с мнозинство повече от половината от присъстващите членове.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/5/.</w:t>
      </w:r>
      <w:r>
        <w:rPr>
          <w:sz w:val="28"/>
          <w:szCs w:val="28"/>
        </w:rPr>
        <w:t xml:space="preserve"> Ако решението на общото събрание противоречи на   закона или на този устав , две трети от членовете на читалището могат да предявят иск пред окръжния съд за отмяна на решението.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/6/.</w:t>
      </w:r>
      <w:r>
        <w:rPr>
          <w:sz w:val="28"/>
          <w:szCs w:val="28"/>
        </w:rPr>
        <w:t xml:space="preserve"> Искът се предявява в едномесечен срок от узнаване на решението , но не по-късно от една година от датата на вземане на решението.</w:t>
      </w:r>
    </w:p>
    <w:p w:rsidR="00EC0546" w:rsidRPr="007A1023" w:rsidRDefault="00EC0546" w:rsidP="00EC0546">
      <w:pPr>
        <w:jc w:val="both"/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Чл.23</w:t>
      </w:r>
      <w:r w:rsidRPr="000E3F9D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Изпълнителен орган на читалището е Настоятелството , което се състои от петима  членове , избрани за срок до 3 години. Членовете на Настоятелството не могат да имат роднински връзки по права и съребрена линия до четвърта степен.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lastRenderedPageBreak/>
        <w:t>/2/.</w:t>
      </w:r>
      <w:r>
        <w:rPr>
          <w:sz w:val="28"/>
          <w:szCs w:val="28"/>
        </w:rPr>
        <w:t xml:space="preserve"> Настоятелството само определя реда на своята работа. То заседава най- малко веднъж месечно и е законно , ако в заседанието  участват половината от членовете му.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/3/.</w:t>
      </w:r>
      <w:r>
        <w:rPr>
          <w:sz w:val="28"/>
          <w:szCs w:val="28"/>
        </w:rPr>
        <w:t xml:space="preserve"> Настоятелството взема решения с мнозинство , повече от половината на неговите членове. То: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Свиква общото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2</w:t>
      </w:r>
      <w:r>
        <w:rPr>
          <w:sz w:val="28"/>
          <w:szCs w:val="28"/>
        </w:rPr>
        <w:t>. Организира цялостната дейност на читалището.</w:t>
      </w:r>
    </w:p>
    <w:p w:rsidR="00EC0546" w:rsidRPr="00572365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3</w:t>
      </w:r>
      <w:r>
        <w:rPr>
          <w:sz w:val="28"/>
          <w:szCs w:val="28"/>
        </w:rPr>
        <w:t>. Изпълнява решенията на общото събрание.</w:t>
      </w:r>
    </w:p>
    <w:p w:rsidR="00EC0546" w:rsidRPr="00EF1EE3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Подготвя и внася в общото събрание проект за бюджет на читалището и утвърждава щата му.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Подготвя и внася в общото събрание отчет за дейността на читалището.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Назначава и освобождава секретаря на читалището и утвърждава длъжностната му характеристика.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5939E2">
        <w:rPr>
          <w:sz w:val="28"/>
          <w:szCs w:val="28"/>
        </w:rPr>
        <w:t>7</w:t>
      </w:r>
      <w:r w:rsidRPr="005939E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Упражнява и други правомощия , съгласно закона и този устав.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5939E2">
        <w:rPr>
          <w:b/>
          <w:sz w:val="28"/>
          <w:szCs w:val="28"/>
        </w:rPr>
        <w:t>/4/.</w:t>
      </w:r>
      <w:r>
        <w:rPr>
          <w:sz w:val="28"/>
          <w:szCs w:val="28"/>
        </w:rPr>
        <w:t xml:space="preserve"> В състава на Настоятелството нямат право да бъдат избирани други щатни служители , освен секретаря.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Чл.24</w:t>
      </w:r>
      <w:r w:rsidRPr="000E3F9D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Председателя на читалището е член на Настоятелството и се избира от общото събрание за срок до три години.</w:t>
      </w:r>
    </w:p>
    <w:p w:rsidR="00EC0546" w:rsidRDefault="00EC0546" w:rsidP="00EC0546">
      <w:pPr>
        <w:tabs>
          <w:tab w:val="left" w:pos="900"/>
        </w:tabs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E3F9D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Председателят:</w:t>
      </w:r>
    </w:p>
    <w:p w:rsidR="00EC0546" w:rsidRPr="0080745C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т.1.</w:t>
      </w:r>
      <w:r>
        <w:rPr>
          <w:sz w:val="28"/>
          <w:szCs w:val="28"/>
        </w:rPr>
        <w:t xml:space="preserve"> Представлява читалището пред трети лица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т.2.</w:t>
      </w:r>
      <w:r>
        <w:rPr>
          <w:sz w:val="28"/>
          <w:szCs w:val="28"/>
        </w:rPr>
        <w:t xml:space="preserve"> Организира дейността на читалището съобразно закона , устава и решенията на общото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т.3.</w:t>
      </w:r>
      <w:r>
        <w:rPr>
          <w:sz w:val="28"/>
          <w:szCs w:val="28"/>
        </w:rPr>
        <w:t xml:space="preserve"> Свиква и ръководи заседанията на Настоятелството и председателства общото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т.4</w:t>
      </w:r>
      <w:r>
        <w:rPr>
          <w:sz w:val="28"/>
          <w:szCs w:val="28"/>
        </w:rPr>
        <w:t>. Отчита дейността си пред Настоятелството.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0E3F9D">
        <w:rPr>
          <w:b/>
          <w:sz w:val="28"/>
          <w:szCs w:val="28"/>
        </w:rPr>
        <w:t>т.5</w:t>
      </w:r>
      <w:r>
        <w:rPr>
          <w:sz w:val="28"/>
          <w:szCs w:val="28"/>
        </w:rPr>
        <w:t>. Сключва и прекратява трудовите договори със служителите , съобразно бюджета на читалището и въз основа решение на настоятелството.</w:t>
      </w:r>
    </w:p>
    <w:p w:rsidR="00EC0546" w:rsidRPr="007A1023" w:rsidRDefault="00EC0546" w:rsidP="00EC0546">
      <w:pPr>
        <w:jc w:val="both"/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Чл.25</w:t>
      </w:r>
      <w:r w:rsidRPr="000E3F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D46BE">
        <w:rPr>
          <w:b/>
          <w:sz w:val="28"/>
          <w:szCs w:val="28"/>
        </w:rPr>
        <w:t xml:space="preserve">/1/. </w:t>
      </w:r>
      <w:r>
        <w:rPr>
          <w:sz w:val="28"/>
          <w:szCs w:val="28"/>
        </w:rPr>
        <w:t>Секретаря на читалището работи като негов щатен служител. Неговите права и задължения се определят от Настоятелството в длъжностна характеристика.</w:t>
      </w:r>
    </w:p>
    <w:p w:rsidR="00EC0546" w:rsidRPr="002D289E" w:rsidRDefault="00EC0546" w:rsidP="00EC0546">
      <w:pPr>
        <w:ind w:firstLine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/2/.</w:t>
      </w:r>
      <w:r>
        <w:rPr>
          <w:b/>
          <w:sz w:val="28"/>
          <w:szCs w:val="28"/>
        </w:rPr>
        <w:t xml:space="preserve"> </w:t>
      </w:r>
      <w:r w:rsidRPr="002D289E">
        <w:rPr>
          <w:sz w:val="28"/>
          <w:szCs w:val="28"/>
        </w:rPr>
        <w:t>Възнаграждението на секретаря</w:t>
      </w:r>
      <w:r>
        <w:rPr>
          <w:sz w:val="28"/>
          <w:szCs w:val="28"/>
        </w:rPr>
        <w:t xml:space="preserve"> се определя от Н</w:t>
      </w:r>
      <w:r w:rsidRPr="002D289E">
        <w:rPr>
          <w:sz w:val="28"/>
          <w:szCs w:val="28"/>
        </w:rPr>
        <w:t>аст</w:t>
      </w:r>
      <w:r>
        <w:rPr>
          <w:sz w:val="28"/>
          <w:szCs w:val="28"/>
        </w:rPr>
        <w:t>о</w:t>
      </w:r>
      <w:r w:rsidRPr="002D289E">
        <w:rPr>
          <w:sz w:val="28"/>
          <w:szCs w:val="28"/>
        </w:rPr>
        <w:t>ятелството.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2D289E">
        <w:rPr>
          <w:b/>
          <w:sz w:val="28"/>
          <w:szCs w:val="28"/>
        </w:rPr>
        <w:t xml:space="preserve">/3/. </w:t>
      </w:r>
      <w:r>
        <w:rPr>
          <w:sz w:val="28"/>
          <w:szCs w:val="28"/>
        </w:rPr>
        <w:t>Секретаря се избира от Настоятелството измежду неговите членове.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/4/. Секретаря на читалището :</w:t>
      </w:r>
    </w:p>
    <w:p w:rsidR="00EC0546" w:rsidRPr="002D289E" w:rsidRDefault="00EC0546" w:rsidP="00EC0546">
      <w:pPr>
        <w:ind w:left="810"/>
        <w:jc w:val="both"/>
        <w:rPr>
          <w:b/>
          <w:sz w:val="28"/>
          <w:szCs w:val="28"/>
        </w:rPr>
      </w:pPr>
      <w:r w:rsidRPr="009D46BE">
        <w:rPr>
          <w:b/>
          <w:sz w:val="28"/>
          <w:szCs w:val="28"/>
        </w:rPr>
        <w:t>т.1</w:t>
      </w:r>
      <w:r>
        <w:rPr>
          <w:sz w:val="28"/>
          <w:szCs w:val="28"/>
        </w:rPr>
        <w:t>. Организира изпълнението на решенията на Настоятелството , включително решенията за изпълнението на бюджета.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т.2</w:t>
      </w:r>
      <w:r>
        <w:rPr>
          <w:sz w:val="28"/>
          <w:szCs w:val="28"/>
        </w:rPr>
        <w:t>. Организира текущата основна и допълнителна дейност.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т.3</w:t>
      </w:r>
      <w:r>
        <w:rPr>
          <w:sz w:val="28"/>
          <w:szCs w:val="28"/>
        </w:rPr>
        <w:t>. Отговаря за работата на щатния и хонорувания персонал.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т.4</w:t>
      </w:r>
      <w:r>
        <w:rPr>
          <w:sz w:val="28"/>
          <w:szCs w:val="28"/>
        </w:rPr>
        <w:t>. Представлява читалището заедно и поотделно с Председателя.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lastRenderedPageBreak/>
        <w:t>/5/.</w:t>
      </w:r>
      <w:r>
        <w:rPr>
          <w:sz w:val="28"/>
          <w:szCs w:val="28"/>
        </w:rPr>
        <w:t xml:space="preserve"> Секретаря на читалището не може да е в роднински връзки с членовете на Настоятелството и на Проверителната комисия по  права и съребрена линия до четвърта степен , както и да бъде съпруг/съпруга на Председателя.</w:t>
      </w:r>
    </w:p>
    <w:p w:rsidR="00EC0546" w:rsidRPr="007A1023" w:rsidRDefault="00EC0546" w:rsidP="00EC0546">
      <w:pPr>
        <w:jc w:val="both"/>
        <w:rPr>
          <w:b/>
        </w:rPr>
      </w:pPr>
    </w:p>
    <w:p w:rsidR="00EC0546" w:rsidRPr="00572365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Чл.26</w:t>
      </w:r>
      <w:r w:rsidRPr="009D46BE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Проверителната комисия на читалището се състои най-малко от трима членове , избрани за срок до 3 години. Тя сама избира председател и определя реда на своята работа.</w:t>
      </w:r>
    </w:p>
    <w:p w:rsidR="00EC0546" w:rsidRDefault="00EC0546" w:rsidP="00EC0546">
      <w:pPr>
        <w:ind w:left="8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/2/.</w:t>
      </w:r>
      <w:r w:rsidRPr="00975913">
        <w:rPr>
          <w:sz w:val="28"/>
          <w:szCs w:val="28"/>
        </w:rPr>
        <w:t>Членовете на</w:t>
      </w:r>
      <w:r>
        <w:rPr>
          <w:b/>
          <w:sz w:val="28"/>
          <w:szCs w:val="28"/>
        </w:rPr>
        <w:t xml:space="preserve"> </w:t>
      </w:r>
      <w:r w:rsidRPr="00975913">
        <w:rPr>
          <w:sz w:val="28"/>
          <w:szCs w:val="28"/>
        </w:rPr>
        <w:t>Проверителната комисия не могат да бъдат лица</w:t>
      </w:r>
      <w:r>
        <w:rPr>
          <w:sz w:val="28"/>
          <w:szCs w:val="28"/>
        </w:rPr>
        <w:t xml:space="preserve"> , които са в </w:t>
      </w:r>
      <w:proofErr w:type="spellStart"/>
      <w:r>
        <w:rPr>
          <w:sz w:val="28"/>
          <w:szCs w:val="28"/>
        </w:rPr>
        <w:t>трудовоправни</w:t>
      </w:r>
      <w:proofErr w:type="spellEnd"/>
      <w:r>
        <w:rPr>
          <w:sz w:val="28"/>
          <w:szCs w:val="28"/>
        </w:rPr>
        <w:t xml:space="preserve"> отношения с читалището или са роднини на членове на Настоятелството , на Председателя или на Секретаря по права линия , съпрузи , братя , сестри и роднини по сватовство от първа степен.</w:t>
      </w:r>
    </w:p>
    <w:p w:rsidR="00EC0546" w:rsidRPr="00EF1EE3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/3</w:t>
      </w:r>
      <w:r w:rsidRPr="009D46BE">
        <w:rPr>
          <w:b/>
          <w:sz w:val="28"/>
          <w:szCs w:val="28"/>
        </w:rPr>
        <w:t>/.</w:t>
      </w:r>
      <w:r>
        <w:rPr>
          <w:sz w:val="28"/>
          <w:szCs w:val="28"/>
        </w:rPr>
        <w:t xml:space="preserve"> Проверителната комисия извършва цялостен контрол върху дейността на Настоятелството , Председателя и Секретаря на читалището по спазване на закона , устава и решенията на общото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/4</w:t>
      </w:r>
      <w:r w:rsidRPr="009D46BE">
        <w:rPr>
          <w:b/>
          <w:sz w:val="28"/>
          <w:szCs w:val="28"/>
        </w:rPr>
        <w:t>/.</w:t>
      </w:r>
      <w:r>
        <w:rPr>
          <w:sz w:val="28"/>
          <w:szCs w:val="28"/>
        </w:rPr>
        <w:t xml:space="preserve"> При констатирани нарушения проверителната комисия уведомява общото събрание на читалището , а при данни за извършено престъпление – и органите на прокуратурата.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/5</w:t>
      </w:r>
      <w:r w:rsidRPr="009D46BE">
        <w:rPr>
          <w:b/>
          <w:sz w:val="28"/>
          <w:szCs w:val="28"/>
        </w:rPr>
        <w:t>/.</w:t>
      </w:r>
      <w:r>
        <w:rPr>
          <w:sz w:val="28"/>
          <w:szCs w:val="28"/>
        </w:rPr>
        <w:t xml:space="preserve"> Председателя на комисията участва в работата на Настоятелството без право на глас.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Чл.2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>. Не могат да бъдат избирани за членове на Настоятелството  и на Проверителната комисия , и за секретари лица , които са осъждани на лишаване от свобода за умишлени престъпления от общ характер.</w:t>
      </w:r>
    </w:p>
    <w:p w:rsidR="00EC0546" w:rsidRPr="008A6A05" w:rsidRDefault="00EC0546" w:rsidP="00EC0546">
      <w:pPr>
        <w:jc w:val="both"/>
      </w:pPr>
    </w:p>
    <w:p w:rsidR="00EC0546" w:rsidRDefault="00EC0546" w:rsidP="00EC0546">
      <w:pPr>
        <w:ind w:left="810" w:hanging="810"/>
        <w:jc w:val="both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Чл.27</w:t>
      </w:r>
      <w:r w:rsidRPr="009D46BE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Членовете на Настоятелството , включително Председателя и Секретарят подават декларации за конфликт на интереси при условията и </w:t>
      </w: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 реда на закона за предотвратяване и разкриване на конфликт на интереси.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8A6A05" w:rsidRDefault="00EC0546" w:rsidP="00EC0546">
      <w:pPr>
        <w:jc w:val="both"/>
        <w:rPr>
          <w:b/>
          <w:i/>
          <w:sz w:val="36"/>
          <w:szCs w:val="36"/>
          <w:u w:val="single"/>
        </w:rPr>
      </w:pPr>
      <w:r w:rsidRPr="008A6A05">
        <w:rPr>
          <w:b/>
          <w:i/>
          <w:sz w:val="36"/>
          <w:szCs w:val="36"/>
          <w:u w:val="single"/>
        </w:rPr>
        <w:t>V.Глава пета : Имущество и финансиране на читалището.</w:t>
      </w:r>
    </w:p>
    <w:p w:rsidR="00EC0546" w:rsidRDefault="00EC0546" w:rsidP="00EC0546">
      <w:pPr>
        <w:jc w:val="both"/>
        <w:rPr>
          <w:rFonts w:ascii="Sylfaen" w:hAnsi="Sylfaen"/>
          <w:b/>
          <w:sz w:val="36"/>
          <w:szCs w:val="36"/>
          <w:u w:val="single"/>
        </w:rPr>
      </w:pPr>
    </w:p>
    <w:p w:rsidR="00EC0546" w:rsidRDefault="00EC0546" w:rsidP="00EC0546">
      <w:pPr>
        <w:ind w:left="810" w:hanging="810"/>
        <w:jc w:val="both"/>
        <w:rPr>
          <w:b/>
          <w:sz w:val="28"/>
          <w:szCs w:val="28"/>
        </w:rPr>
      </w:pPr>
      <w:r w:rsidRPr="0022184F">
        <w:rPr>
          <w:b/>
          <w:sz w:val="28"/>
          <w:szCs w:val="28"/>
        </w:rPr>
        <w:t>Чл. 2</w:t>
      </w:r>
      <w:r>
        <w:rPr>
          <w:b/>
          <w:sz w:val="28"/>
          <w:szCs w:val="28"/>
        </w:rPr>
        <w:t>8</w:t>
      </w:r>
      <w:r w:rsidRPr="0022184F">
        <w:rPr>
          <w:sz w:val="28"/>
          <w:szCs w:val="28"/>
        </w:rPr>
        <w:t>. Имуществото на читалището се състои от право на собственост и то други вещни права, вземания , ценни книжа, други права и задължения</w:t>
      </w:r>
      <w:r>
        <w:rPr>
          <w:b/>
          <w:sz w:val="28"/>
          <w:szCs w:val="28"/>
        </w:rPr>
        <w:t>.</w:t>
      </w:r>
    </w:p>
    <w:p w:rsidR="00EC0546" w:rsidRPr="008A6A05" w:rsidRDefault="00EC0546" w:rsidP="00EC0546">
      <w:pPr>
        <w:jc w:val="both"/>
        <w:rPr>
          <w:b/>
        </w:rPr>
      </w:pP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Чл.29. </w:t>
      </w:r>
      <w:r>
        <w:rPr>
          <w:sz w:val="28"/>
          <w:szCs w:val="28"/>
        </w:rPr>
        <w:t>Имуществото на читалището се използва за постигане на неговите цели.</w:t>
      </w:r>
    </w:p>
    <w:p w:rsidR="00EC0546" w:rsidRPr="008A6A05" w:rsidRDefault="00EC0546" w:rsidP="00EC0546">
      <w:pPr>
        <w:jc w:val="both"/>
      </w:pP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Чл.30</w:t>
      </w:r>
      <w:r w:rsidRPr="009D46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Читалището набира средства за своята дейност от следните източници: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1.</w:t>
      </w:r>
      <w:r>
        <w:rPr>
          <w:sz w:val="28"/>
          <w:szCs w:val="28"/>
        </w:rPr>
        <w:t>Членски внос.</w:t>
      </w:r>
    </w:p>
    <w:p w:rsidR="00EC0546" w:rsidRDefault="00EC0546" w:rsidP="00EC0546">
      <w:pPr>
        <w:ind w:left="360" w:firstLine="45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2.</w:t>
      </w:r>
      <w:r>
        <w:rPr>
          <w:sz w:val="28"/>
          <w:szCs w:val="28"/>
        </w:rPr>
        <w:t>Културно-просветна и информационна дейност.</w:t>
      </w:r>
    </w:p>
    <w:p w:rsidR="00EC0546" w:rsidRDefault="00EC0546" w:rsidP="00EC0546">
      <w:pPr>
        <w:ind w:left="720" w:firstLine="9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3.</w:t>
      </w:r>
      <w:r>
        <w:rPr>
          <w:sz w:val="28"/>
          <w:szCs w:val="28"/>
        </w:rPr>
        <w:t>Субсидия от държавния и общински бюджет.</w:t>
      </w:r>
    </w:p>
    <w:p w:rsidR="00EC0546" w:rsidRDefault="00EC0546" w:rsidP="00EC0546">
      <w:pPr>
        <w:ind w:left="720" w:firstLine="9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4.</w:t>
      </w:r>
      <w:r>
        <w:rPr>
          <w:sz w:val="28"/>
          <w:szCs w:val="28"/>
        </w:rPr>
        <w:t>Ренти , наеми от движимо и недвижимо имущество.</w:t>
      </w:r>
    </w:p>
    <w:p w:rsidR="00EC0546" w:rsidRDefault="00EC0546" w:rsidP="00EC0546">
      <w:pPr>
        <w:ind w:left="720" w:firstLine="9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5.</w:t>
      </w:r>
      <w:r>
        <w:rPr>
          <w:sz w:val="28"/>
          <w:szCs w:val="28"/>
        </w:rPr>
        <w:t>Завещания , дарения и спонсорство.</w:t>
      </w:r>
    </w:p>
    <w:p w:rsidR="00EC0546" w:rsidRDefault="00EC0546" w:rsidP="00EC0546">
      <w:pPr>
        <w:ind w:left="720" w:firstLine="9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6.</w:t>
      </w:r>
      <w:r>
        <w:rPr>
          <w:sz w:val="28"/>
          <w:szCs w:val="28"/>
        </w:rPr>
        <w:t>Други приходи.</w:t>
      </w:r>
    </w:p>
    <w:p w:rsidR="00EC0546" w:rsidRPr="008A6A05" w:rsidRDefault="00EC0546" w:rsidP="00EC0546">
      <w:pPr>
        <w:jc w:val="both"/>
      </w:pPr>
    </w:p>
    <w:p w:rsidR="00EC0546" w:rsidRPr="00224500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Чл.31</w:t>
      </w:r>
      <w:r w:rsidRPr="009D46BE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Читалището не може да отчуждава недвижими вещи и да учредява ипотека върху тях.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Движими вещи могат да бъдат отчуждавани , залагани , бракувани или заменени с по-доброкачествени само по решение на Настоятелството.</w:t>
      </w:r>
    </w:p>
    <w:p w:rsidR="00EC0546" w:rsidRPr="008A6A05" w:rsidRDefault="00EC0546" w:rsidP="00EC0546">
      <w:pPr>
        <w:ind w:left="810" w:hanging="810"/>
        <w:jc w:val="both"/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 w:rsidRPr="00DF1F55">
        <w:rPr>
          <w:b/>
          <w:sz w:val="28"/>
          <w:szCs w:val="28"/>
        </w:rPr>
        <w:t>Чл.32</w:t>
      </w:r>
      <w:r>
        <w:rPr>
          <w:sz w:val="28"/>
          <w:szCs w:val="28"/>
        </w:rPr>
        <w:t xml:space="preserve">.Недвижимото и движимо имущество , собственост на читалището , както и приходите от него не подлежат на принудително изпълнение освен за вземания , произтичащи от трудови правоотношения. </w:t>
      </w:r>
    </w:p>
    <w:p w:rsidR="00EC0546" w:rsidRDefault="00EC0546" w:rsidP="00EC0546">
      <w:pPr>
        <w:jc w:val="both"/>
        <w:rPr>
          <w:b/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Чл.33</w:t>
      </w:r>
      <w:r w:rsidRPr="009D46BE">
        <w:rPr>
          <w:b/>
          <w:sz w:val="28"/>
          <w:szCs w:val="28"/>
        </w:rPr>
        <w:t>./1/.</w:t>
      </w:r>
      <w:r>
        <w:rPr>
          <w:sz w:val="28"/>
          <w:szCs w:val="28"/>
        </w:rPr>
        <w:t xml:space="preserve"> Читалищното настоятелство изготвя годишния отчет за приходите и разходите , който се приема от общото събрание.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9D46BE">
        <w:rPr>
          <w:b/>
          <w:sz w:val="28"/>
          <w:szCs w:val="28"/>
        </w:rPr>
        <w:t>/2/.</w:t>
      </w:r>
      <w:r>
        <w:rPr>
          <w:sz w:val="28"/>
          <w:szCs w:val="28"/>
        </w:rPr>
        <w:t xml:space="preserve"> Отчетът за изразходените от бюджета  средства се представя в общината , на чиято територия се намира читалището.</w:t>
      </w:r>
    </w:p>
    <w:p w:rsidR="00EC0546" w:rsidRDefault="00EC0546" w:rsidP="00EC0546">
      <w:pPr>
        <w:jc w:val="both"/>
        <w:rPr>
          <w:b/>
          <w:sz w:val="28"/>
          <w:szCs w:val="28"/>
        </w:rPr>
      </w:pPr>
    </w:p>
    <w:p w:rsidR="00EC0546" w:rsidRPr="00BA3699" w:rsidRDefault="00EC0546" w:rsidP="00EC0546">
      <w:pPr>
        <w:ind w:left="810" w:hanging="810"/>
        <w:jc w:val="both"/>
        <w:rPr>
          <w:sz w:val="28"/>
          <w:szCs w:val="28"/>
        </w:rPr>
      </w:pPr>
      <w:r w:rsidRPr="00BA3699">
        <w:rPr>
          <w:b/>
          <w:sz w:val="28"/>
          <w:szCs w:val="28"/>
        </w:rPr>
        <w:t>Чл</w:t>
      </w:r>
      <w:r>
        <w:rPr>
          <w:b/>
          <w:sz w:val="28"/>
          <w:szCs w:val="28"/>
        </w:rPr>
        <w:t>.33</w:t>
      </w:r>
      <w:r w:rsidRPr="00BA3699">
        <w:rPr>
          <w:b/>
          <w:sz w:val="28"/>
          <w:szCs w:val="28"/>
        </w:rPr>
        <w:t>а.</w:t>
      </w:r>
      <w:r>
        <w:rPr>
          <w:sz w:val="28"/>
          <w:szCs w:val="28"/>
        </w:rPr>
        <w:t xml:space="preserve"> Председателя на читалището ежегодно в срок до 10 ноември представя на кмета на общината предложения за своята дейност през следващата година.</w:t>
      </w:r>
    </w:p>
    <w:p w:rsidR="00EC0546" w:rsidRDefault="00EC0546" w:rsidP="00EC0546">
      <w:pPr>
        <w:jc w:val="both"/>
        <w:rPr>
          <w:rFonts w:ascii="Sylfaen" w:hAnsi="Sylfaen"/>
          <w:b/>
          <w:sz w:val="36"/>
          <w:szCs w:val="36"/>
          <w:u w:val="single"/>
        </w:rPr>
      </w:pPr>
    </w:p>
    <w:p w:rsidR="00EC0546" w:rsidRPr="008A6A05" w:rsidRDefault="00EC0546" w:rsidP="00EC0546">
      <w:pPr>
        <w:jc w:val="both"/>
        <w:rPr>
          <w:b/>
          <w:i/>
          <w:sz w:val="36"/>
          <w:szCs w:val="36"/>
          <w:u w:val="single"/>
        </w:rPr>
      </w:pPr>
      <w:r w:rsidRPr="008A6A05">
        <w:rPr>
          <w:b/>
          <w:i/>
          <w:sz w:val="36"/>
          <w:szCs w:val="36"/>
          <w:u w:val="single"/>
        </w:rPr>
        <w:t>VІ. Глава шеста : Прекратяване на читалището.</w:t>
      </w:r>
    </w:p>
    <w:p w:rsidR="00EC0546" w:rsidRDefault="00EC0546" w:rsidP="00EC0546">
      <w:pPr>
        <w:jc w:val="both"/>
        <w:rPr>
          <w:sz w:val="28"/>
          <w:szCs w:val="28"/>
          <w:lang w:val="en-US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 w:rsidRPr="001919AC">
        <w:rPr>
          <w:b/>
          <w:sz w:val="28"/>
          <w:szCs w:val="28"/>
        </w:rPr>
        <w:t>Чл.3</w:t>
      </w:r>
      <w:r>
        <w:rPr>
          <w:b/>
          <w:sz w:val="28"/>
          <w:szCs w:val="28"/>
        </w:rPr>
        <w:t>4</w:t>
      </w:r>
      <w:r>
        <w:rPr>
          <w:sz w:val="28"/>
          <w:szCs w:val="28"/>
        </w:rPr>
        <w:t>. Читалището може да бъде прекратено по решение на Общото събрание , вписано в регистъра на окръжния съд.То може да бъде прекратено с ликвидация или по решение на окръжния съд , ако :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>дейността му противоречи на закона , устава и добрите нрави;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 w:rsidRPr="008A6A05">
        <w:rPr>
          <w:b/>
          <w:sz w:val="28"/>
          <w:szCs w:val="28"/>
        </w:rPr>
        <w:t>2.</w:t>
      </w:r>
      <w:r>
        <w:rPr>
          <w:sz w:val="28"/>
          <w:szCs w:val="28"/>
        </w:rPr>
        <w:t>имуществото му не се използва според целите и предмета на неговата дейност;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е на лице трайна невъзможност читалището да действа или не развива дейност за период от две години. В тези случаи министъра </w:t>
      </w:r>
      <w:r>
        <w:rPr>
          <w:sz w:val="28"/>
          <w:szCs w:val="28"/>
        </w:rPr>
        <w:lastRenderedPageBreak/>
        <w:t>на културата изпраща сигнал до прокурора за констатирана липса на дейност на читалището;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>не е учредено по законния ред;</w:t>
      </w: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е обявено в несъстоятелност.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8A6A05" w:rsidRDefault="00EC0546" w:rsidP="00EC0546">
      <w:pPr>
        <w:jc w:val="both"/>
        <w:rPr>
          <w:b/>
          <w:i/>
          <w:sz w:val="36"/>
          <w:szCs w:val="36"/>
          <w:u w:val="single"/>
        </w:rPr>
      </w:pPr>
      <w:r w:rsidRPr="008A6A05">
        <w:rPr>
          <w:b/>
          <w:i/>
          <w:sz w:val="36"/>
          <w:szCs w:val="36"/>
          <w:u w:val="single"/>
        </w:rPr>
        <w:t>VІІ. Глава седма : Заключителни разпоредби.</w:t>
      </w:r>
    </w:p>
    <w:p w:rsidR="00EC0546" w:rsidRPr="000259FF" w:rsidRDefault="00EC0546" w:rsidP="00EC0546">
      <w:pPr>
        <w:jc w:val="both"/>
        <w:rPr>
          <w:sz w:val="28"/>
          <w:szCs w:val="28"/>
        </w:rPr>
      </w:pPr>
    </w:p>
    <w:p w:rsidR="00EC0546" w:rsidRPr="00AD4955" w:rsidRDefault="00EC0546" w:rsidP="00EC0546">
      <w:pPr>
        <w:ind w:left="810" w:hanging="810"/>
        <w:jc w:val="both"/>
        <w:rPr>
          <w:sz w:val="28"/>
          <w:szCs w:val="28"/>
        </w:rPr>
      </w:pPr>
      <w:r w:rsidRPr="001919AC">
        <w:rPr>
          <w:b/>
          <w:sz w:val="28"/>
          <w:szCs w:val="28"/>
        </w:rPr>
        <w:t>Чл.3</w:t>
      </w:r>
      <w:r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Читалището има свой кръгъл печат с надпис “Народно читалище Светлина 1931- с. Иганово” , 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 Пловдив , а в средата разтворена книга с главни букви “А” и “Б” на страниците, над която има изгряващо слънце и под нея годината на създаване на читалището – </w:t>
      </w:r>
      <w:r w:rsidRPr="00FA703C">
        <w:rPr>
          <w:b/>
          <w:sz w:val="28"/>
          <w:szCs w:val="28"/>
        </w:rPr>
        <w:t>1931г</w:t>
      </w:r>
      <w:r>
        <w:rPr>
          <w:sz w:val="28"/>
          <w:szCs w:val="28"/>
        </w:rPr>
        <w:t>.</w:t>
      </w:r>
    </w:p>
    <w:p w:rsidR="00EC0546" w:rsidRPr="008A6A05" w:rsidRDefault="00EC0546" w:rsidP="00EC0546">
      <w:pPr>
        <w:jc w:val="both"/>
        <w:rPr>
          <w:b/>
        </w:rPr>
      </w:pPr>
    </w:p>
    <w:p w:rsidR="00EC0546" w:rsidRDefault="00EC0546" w:rsidP="00EC0546">
      <w:pPr>
        <w:jc w:val="both"/>
        <w:rPr>
          <w:sz w:val="28"/>
          <w:szCs w:val="28"/>
        </w:rPr>
      </w:pPr>
      <w:r w:rsidRPr="001919AC">
        <w:rPr>
          <w:b/>
          <w:sz w:val="28"/>
          <w:szCs w:val="28"/>
        </w:rPr>
        <w:t>Чл.3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>. Празникът на читалището е 24 май.</w:t>
      </w:r>
    </w:p>
    <w:p w:rsidR="00EC0546" w:rsidRDefault="00EC0546" w:rsidP="00EC0546">
      <w:pPr>
        <w:jc w:val="both"/>
        <w:rPr>
          <w:b/>
          <w:sz w:val="28"/>
          <w:szCs w:val="28"/>
        </w:rPr>
      </w:pPr>
    </w:p>
    <w:p w:rsidR="00EC0546" w:rsidRDefault="00EC0546" w:rsidP="00EC0546">
      <w:pPr>
        <w:ind w:left="810" w:hanging="810"/>
        <w:jc w:val="both"/>
        <w:rPr>
          <w:sz w:val="28"/>
          <w:szCs w:val="28"/>
        </w:rPr>
      </w:pPr>
      <w:r w:rsidRPr="001919AC">
        <w:rPr>
          <w:b/>
          <w:sz w:val="28"/>
          <w:szCs w:val="28"/>
        </w:rPr>
        <w:t>Чл.3</w:t>
      </w:r>
      <w:r>
        <w:rPr>
          <w:b/>
          <w:sz w:val="28"/>
          <w:szCs w:val="28"/>
        </w:rPr>
        <w:t>7</w:t>
      </w:r>
      <w:r>
        <w:rPr>
          <w:sz w:val="28"/>
          <w:szCs w:val="28"/>
        </w:rPr>
        <w:t>. За всички неуредени в този устав отношения се прилага Закона за народните читалища и действащите в страната Нормативни актове.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ind w:left="810"/>
        <w:jc w:val="both"/>
        <w:rPr>
          <w:sz w:val="28"/>
          <w:szCs w:val="28"/>
        </w:rPr>
      </w:pPr>
      <w:r>
        <w:rPr>
          <w:sz w:val="28"/>
          <w:szCs w:val="28"/>
        </w:rPr>
        <w:t>Този нов Устав е приет на редово Общо събрание на читалището , проведено на 1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>.0</w:t>
      </w:r>
      <w:r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>.2016 год. съобразно Закона за народните читалища , обнародван в ДВ, бр. 42 от 2009 год. и отменя устава на читалището , приет от Общо събрание проведено  на 10.06.2014 год.</w:t>
      </w:r>
    </w:p>
    <w:p w:rsidR="00EC0546" w:rsidRPr="008A6A05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ind w:left="810"/>
        <w:jc w:val="both"/>
        <w:rPr>
          <w:sz w:val="28"/>
          <w:szCs w:val="28"/>
        </w:rPr>
      </w:pPr>
    </w:p>
    <w:p w:rsidR="00EC0546" w:rsidRDefault="00EC0546" w:rsidP="00EC0546">
      <w:pPr>
        <w:ind w:left="810"/>
        <w:jc w:val="both"/>
        <w:rPr>
          <w:sz w:val="28"/>
          <w:szCs w:val="28"/>
        </w:rPr>
      </w:pPr>
    </w:p>
    <w:p w:rsidR="00EC0546" w:rsidRDefault="00EC0546" w:rsidP="00EC0546">
      <w:pPr>
        <w:ind w:left="810"/>
        <w:jc w:val="both"/>
        <w:rPr>
          <w:sz w:val="28"/>
          <w:szCs w:val="28"/>
        </w:rPr>
      </w:pPr>
    </w:p>
    <w:p w:rsidR="00EC0546" w:rsidRPr="008B1201" w:rsidRDefault="00EC0546" w:rsidP="00EC0546">
      <w:pPr>
        <w:jc w:val="center"/>
        <w:rPr>
          <w:b/>
          <w:sz w:val="44"/>
          <w:szCs w:val="44"/>
        </w:rPr>
      </w:pPr>
      <w:r w:rsidRPr="00A63A2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Ъ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К</w:t>
      </w:r>
    </w:p>
    <w:p w:rsidR="00EC0546" w:rsidRDefault="00EC0546" w:rsidP="00EC0546">
      <w:pPr>
        <w:rPr>
          <w:b/>
          <w:sz w:val="36"/>
          <w:szCs w:val="36"/>
        </w:rPr>
      </w:pPr>
    </w:p>
    <w:p w:rsidR="00EC0546" w:rsidRPr="00A6163F" w:rsidRDefault="00EC0546" w:rsidP="00EC0546">
      <w:pPr>
        <w:tabs>
          <w:tab w:val="left" w:pos="540"/>
        </w:tabs>
        <w:ind w:left="540"/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>на членовете на Настоятелството</w:t>
      </w:r>
    </w:p>
    <w:p w:rsidR="00EC0546" w:rsidRPr="00A6163F" w:rsidRDefault="00EC0546" w:rsidP="00EC0546">
      <w:pPr>
        <w:tabs>
          <w:tab w:val="left" w:pos="540"/>
        </w:tabs>
        <w:ind w:left="540"/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>на „Народно читалище  СВЕТЛИНА-1931</w:t>
      </w:r>
    </w:p>
    <w:p w:rsidR="00EC0546" w:rsidRDefault="00EC0546" w:rsidP="00EC0546">
      <w:pPr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 xml:space="preserve">с. Иганово” ,с. Иганово , общ. Карлово , </w:t>
      </w:r>
      <w:proofErr w:type="spellStart"/>
      <w:r w:rsidRPr="00A6163F">
        <w:rPr>
          <w:b/>
          <w:sz w:val="32"/>
          <w:szCs w:val="32"/>
          <w:u w:val="single"/>
        </w:rPr>
        <w:t>обл</w:t>
      </w:r>
      <w:proofErr w:type="spellEnd"/>
      <w:r w:rsidRPr="00A6163F">
        <w:rPr>
          <w:b/>
          <w:sz w:val="32"/>
          <w:szCs w:val="32"/>
          <w:u w:val="single"/>
        </w:rPr>
        <w:t>. Пловдив</w:t>
      </w:r>
    </w:p>
    <w:p w:rsidR="00EC0546" w:rsidRDefault="00EC0546" w:rsidP="00EC0546">
      <w:pPr>
        <w:jc w:val="center"/>
        <w:rPr>
          <w:b/>
          <w:sz w:val="36"/>
          <w:szCs w:val="36"/>
        </w:rPr>
      </w:pPr>
    </w:p>
    <w:p w:rsidR="00EC0546" w:rsidRDefault="00EC0546" w:rsidP="00EC0546">
      <w:pPr>
        <w:jc w:val="center"/>
        <w:rPr>
          <w:b/>
          <w:sz w:val="36"/>
          <w:szCs w:val="36"/>
        </w:rPr>
      </w:pP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Pr="00C06D76">
        <w:rPr>
          <w:sz w:val="28"/>
          <w:szCs w:val="28"/>
        </w:rPr>
        <w:t>1</w:t>
      </w:r>
      <w:r w:rsidRPr="00C06D76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C06D76">
        <w:rPr>
          <w:b/>
          <w:sz w:val="28"/>
          <w:szCs w:val="28"/>
          <w:lang w:val="ru-RU"/>
        </w:rPr>
        <w:t>Павел Иванов Павлов</w:t>
      </w:r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член и председател на Настоятелството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C06D7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06D76">
        <w:rPr>
          <w:b/>
          <w:sz w:val="28"/>
          <w:szCs w:val="28"/>
        </w:rPr>
        <w:t xml:space="preserve">Пенка Иванова Минкова </w:t>
      </w:r>
      <w:r>
        <w:rPr>
          <w:sz w:val="28"/>
          <w:szCs w:val="28"/>
        </w:rPr>
        <w:t>– член и секретар - библиотекар</w:t>
      </w: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>
        <w:rPr>
          <w:b/>
          <w:sz w:val="28"/>
          <w:szCs w:val="28"/>
        </w:rPr>
        <w:t>Лалка Тодорова Махмудова</w:t>
      </w:r>
      <w:r>
        <w:rPr>
          <w:sz w:val="28"/>
          <w:szCs w:val="28"/>
        </w:rPr>
        <w:t xml:space="preserve"> – член на настоятелството</w:t>
      </w: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0546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D7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C06D76">
        <w:rPr>
          <w:b/>
          <w:sz w:val="28"/>
          <w:szCs w:val="28"/>
        </w:rPr>
        <w:t>Радка Ангелова Атанасова</w:t>
      </w:r>
      <w:r>
        <w:rPr>
          <w:sz w:val="28"/>
          <w:szCs w:val="28"/>
        </w:rPr>
        <w:t xml:space="preserve"> </w:t>
      </w:r>
      <w:r w:rsidRPr="00C06D76">
        <w:rPr>
          <w:sz w:val="28"/>
          <w:szCs w:val="28"/>
        </w:rPr>
        <w:t xml:space="preserve"> </w:t>
      </w:r>
      <w:r>
        <w:rPr>
          <w:sz w:val="28"/>
          <w:szCs w:val="28"/>
        </w:rPr>
        <w:t>- член на настоятелството</w:t>
      </w:r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297E95" w:rsidRDefault="00EC0546" w:rsidP="00EC054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06D76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Елена Лазарова Петрова</w:t>
      </w:r>
      <w:r w:rsidRPr="00C06D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член на настоятелството</w:t>
      </w:r>
    </w:p>
    <w:p w:rsidR="00722176" w:rsidRDefault="00722176"/>
    <w:p w:rsidR="00EC0546" w:rsidRDefault="00EC0546"/>
    <w:p w:rsidR="00EC0546" w:rsidRPr="008B1201" w:rsidRDefault="00EC0546" w:rsidP="00EC0546">
      <w:pPr>
        <w:jc w:val="center"/>
        <w:rPr>
          <w:b/>
          <w:sz w:val="44"/>
          <w:szCs w:val="44"/>
        </w:rPr>
      </w:pPr>
      <w:r w:rsidRPr="00A63A2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П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Ъ</w:t>
      </w:r>
      <w:r>
        <w:rPr>
          <w:b/>
          <w:sz w:val="44"/>
          <w:szCs w:val="44"/>
        </w:rPr>
        <w:t xml:space="preserve">  </w:t>
      </w:r>
      <w:r w:rsidRPr="00A63A24">
        <w:rPr>
          <w:b/>
          <w:sz w:val="44"/>
          <w:szCs w:val="44"/>
        </w:rPr>
        <w:t>К</w:t>
      </w:r>
    </w:p>
    <w:p w:rsidR="00EC0546" w:rsidRDefault="00EC0546" w:rsidP="00EC0546">
      <w:pPr>
        <w:rPr>
          <w:b/>
          <w:sz w:val="36"/>
          <w:szCs w:val="36"/>
        </w:rPr>
      </w:pPr>
    </w:p>
    <w:p w:rsidR="00EC0546" w:rsidRPr="00A6163F" w:rsidRDefault="00EC0546" w:rsidP="00EC0546">
      <w:pPr>
        <w:tabs>
          <w:tab w:val="left" w:pos="540"/>
        </w:tabs>
        <w:ind w:left="540"/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 xml:space="preserve">на членовете на </w:t>
      </w:r>
      <w:r>
        <w:rPr>
          <w:b/>
          <w:sz w:val="32"/>
          <w:szCs w:val="32"/>
          <w:u w:val="single"/>
        </w:rPr>
        <w:t>Проверителната комисия</w:t>
      </w:r>
    </w:p>
    <w:p w:rsidR="00EC0546" w:rsidRPr="00A6163F" w:rsidRDefault="00EC0546" w:rsidP="00EC0546">
      <w:pPr>
        <w:tabs>
          <w:tab w:val="left" w:pos="540"/>
        </w:tabs>
        <w:ind w:left="540"/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>на „Народно читалище  СВЕТЛИНА-1931</w:t>
      </w:r>
    </w:p>
    <w:p w:rsidR="00EC0546" w:rsidRDefault="00EC0546" w:rsidP="00EC0546">
      <w:pPr>
        <w:jc w:val="center"/>
        <w:rPr>
          <w:b/>
          <w:sz w:val="32"/>
          <w:szCs w:val="32"/>
          <w:u w:val="single"/>
        </w:rPr>
      </w:pPr>
      <w:r w:rsidRPr="00A6163F">
        <w:rPr>
          <w:b/>
          <w:sz w:val="32"/>
          <w:szCs w:val="32"/>
          <w:u w:val="single"/>
        </w:rPr>
        <w:t xml:space="preserve">с. Иганово” ,с. Иганово , общ. Карлово , </w:t>
      </w:r>
      <w:proofErr w:type="spellStart"/>
      <w:r w:rsidRPr="00A6163F">
        <w:rPr>
          <w:b/>
          <w:sz w:val="32"/>
          <w:szCs w:val="32"/>
          <w:u w:val="single"/>
        </w:rPr>
        <w:t>обл</w:t>
      </w:r>
      <w:proofErr w:type="spellEnd"/>
      <w:r w:rsidRPr="00A6163F">
        <w:rPr>
          <w:b/>
          <w:sz w:val="32"/>
          <w:szCs w:val="32"/>
          <w:u w:val="single"/>
        </w:rPr>
        <w:t>. Пловдив</w:t>
      </w:r>
    </w:p>
    <w:p w:rsidR="00EC0546" w:rsidRDefault="00EC0546" w:rsidP="00EC0546">
      <w:pPr>
        <w:jc w:val="center"/>
        <w:rPr>
          <w:b/>
          <w:sz w:val="36"/>
          <w:szCs w:val="36"/>
        </w:rPr>
      </w:pPr>
    </w:p>
    <w:p w:rsidR="00EC0546" w:rsidRDefault="00EC0546" w:rsidP="00EC0546">
      <w:pPr>
        <w:jc w:val="center"/>
        <w:rPr>
          <w:b/>
          <w:sz w:val="36"/>
          <w:szCs w:val="36"/>
        </w:rPr>
      </w:pPr>
    </w:p>
    <w:p w:rsidR="00EC0546" w:rsidRPr="00192961" w:rsidRDefault="00EC0546" w:rsidP="00EC0546">
      <w:pPr>
        <w:ind w:firstLine="720"/>
        <w:jc w:val="both"/>
        <w:rPr>
          <w:sz w:val="28"/>
          <w:szCs w:val="28"/>
        </w:rPr>
      </w:pPr>
      <w:r>
        <w:rPr>
          <w:b/>
          <w:sz w:val="36"/>
          <w:szCs w:val="36"/>
        </w:rPr>
        <w:t xml:space="preserve"> </w:t>
      </w:r>
      <w:r w:rsidRPr="00C06D76">
        <w:rPr>
          <w:sz w:val="28"/>
          <w:szCs w:val="28"/>
        </w:rPr>
        <w:t>1</w:t>
      </w:r>
      <w:r w:rsidRPr="00C06D76">
        <w:rPr>
          <w:sz w:val="28"/>
          <w:szCs w:val="28"/>
          <w:lang w:val="ru-RU"/>
        </w:rPr>
        <w:t>.</w:t>
      </w:r>
      <w:proofErr w:type="spellStart"/>
      <w:r>
        <w:rPr>
          <w:b/>
          <w:sz w:val="28"/>
          <w:szCs w:val="28"/>
          <w:lang w:val="ru-RU"/>
        </w:rPr>
        <w:t>Надка</w:t>
      </w:r>
      <w:proofErr w:type="spellEnd"/>
      <w:r>
        <w:rPr>
          <w:b/>
          <w:sz w:val="28"/>
          <w:szCs w:val="28"/>
          <w:lang w:val="ru-RU"/>
        </w:rPr>
        <w:t xml:space="preserve"> Иванова </w:t>
      </w:r>
      <w:proofErr w:type="spellStart"/>
      <w:r>
        <w:rPr>
          <w:b/>
          <w:sz w:val="28"/>
          <w:szCs w:val="28"/>
          <w:lang w:val="ru-RU"/>
        </w:rPr>
        <w:t>Ганчева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член и председател на Проверителната комисия</w:t>
      </w:r>
    </w:p>
    <w:p w:rsidR="00EC0546" w:rsidRDefault="00EC0546" w:rsidP="00EC0546">
      <w:pPr>
        <w:ind w:firstLine="720"/>
        <w:jc w:val="both"/>
        <w:rPr>
          <w:sz w:val="28"/>
          <w:szCs w:val="28"/>
        </w:rPr>
      </w:pPr>
    </w:p>
    <w:p w:rsidR="00EC0546" w:rsidRPr="00297E95" w:rsidRDefault="00EC0546" w:rsidP="00EC05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D76">
        <w:rPr>
          <w:sz w:val="28"/>
          <w:szCs w:val="28"/>
        </w:rPr>
        <w:t>2.</w:t>
      </w:r>
      <w:r w:rsidRPr="00587097">
        <w:rPr>
          <w:b/>
          <w:sz w:val="28"/>
          <w:szCs w:val="28"/>
        </w:rPr>
        <w:t>Стоянка Драгомирова Тодорова</w:t>
      </w:r>
      <w:r>
        <w:rPr>
          <w:sz w:val="28"/>
          <w:szCs w:val="28"/>
          <w:lang w:val="ru-RU"/>
        </w:rPr>
        <w:t xml:space="preserve">  - член на </w:t>
      </w:r>
      <w:proofErr w:type="spellStart"/>
      <w:r>
        <w:rPr>
          <w:sz w:val="28"/>
          <w:szCs w:val="28"/>
          <w:lang w:val="ru-RU"/>
        </w:rPr>
        <w:t>Проверителната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комисия</w:t>
      </w:r>
      <w:proofErr w:type="spellEnd"/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Pr="004B1B46" w:rsidRDefault="00EC0546" w:rsidP="00EC05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D76">
        <w:rPr>
          <w:sz w:val="28"/>
          <w:szCs w:val="28"/>
        </w:rPr>
        <w:t>3.</w:t>
      </w:r>
      <w:proofErr w:type="spellStart"/>
      <w:r w:rsidRPr="00587097">
        <w:rPr>
          <w:b/>
          <w:sz w:val="28"/>
          <w:szCs w:val="28"/>
          <w:lang w:val="ru-RU"/>
        </w:rPr>
        <w:t>Емилия</w:t>
      </w:r>
      <w:proofErr w:type="spellEnd"/>
      <w:r w:rsidRPr="00587097">
        <w:rPr>
          <w:b/>
          <w:sz w:val="28"/>
          <w:szCs w:val="28"/>
          <w:lang w:val="ru-RU"/>
        </w:rPr>
        <w:t xml:space="preserve"> </w:t>
      </w:r>
      <w:proofErr w:type="spellStart"/>
      <w:r w:rsidRPr="00587097">
        <w:rPr>
          <w:b/>
          <w:sz w:val="28"/>
          <w:szCs w:val="28"/>
          <w:lang w:val="ru-RU"/>
        </w:rPr>
        <w:t>Лазарова</w:t>
      </w:r>
      <w:proofErr w:type="spellEnd"/>
      <w:r w:rsidRPr="00587097">
        <w:rPr>
          <w:b/>
          <w:sz w:val="28"/>
          <w:szCs w:val="28"/>
          <w:lang w:val="ru-RU"/>
        </w:rPr>
        <w:t xml:space="preserve"> Георгиева</w:t>
      </w:r>
      <w:r w:rsidRPr="004B1B4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- член на </w:t>
      </w:r>
      <w:proofErr w:type="spellStart"/>
      <w:r>
        <w:rPr>
          <w:sz w:val="28"/>
          <w:szCs w:val="28"/>
          <w:lang w:val="ru-RU"/>
        </w:rPr>
        <w:t>Проверителната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комисия</w:t>
      </w:r>
      <w:proofErr w:type="spellEnd"/>
    </w:p>
    <w:p w:rsidR="00EC0546" w:rsidRDefault="00EC0546" w:rsidP="00EC0546">
      <w:pPr>
        <w:jc w:val="both"/>
        <w:rPr>
          <w:sz w:val="28"/>
          <w:szCs w:val="28"/>
        </w:rPr>
      </w:pPr>
    </w:p>
    <w:p w:rsidR="00EC0546" w:rsidRDefault="00EC0546"/>
    <w:p w:rsidR="00EC0546" w:rsidRPr="00EC0546" w:rsidRDefault="00EC0546" w:rsidP="00EC0546">
      <w:pPr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  <w:r w:rsidRPr="00EC0546">
        <w:rPr>
          <w:rFonts w:eastAsia="Calibri"/>
          <w:b/>
          <w:bCs/>
          <w:sz w:val="40"/>
          <w:szCs w:val="40"/>
          <w:lang w:eastAsia="en-US"/>
        </w:rPr>
        <w:t>НАРОДНО ЧИТАЛИЩЕ „СВЕТЛИНА-1931”</w:t>
      </w:r>
    </w:p>
    <w:p w:rsidR="00EC0546" w:rsidRPr="00EC0546" w:rsidRDefault="00EC0546" w:rsidP="00EC0546">
      <w:pPr>
        <w:spacing w:line="276" w:lineRule="auto"/>
        <w:jc w:val="center"/>
        <w:rPr>
          <w:rFonts w:eastAsia="Calibri"/>
          <w:b/>
          <w:bCs/>
          <w:u w:val="single"/>
          <w:lang w:val="en-US" w:eastAsia="en-US"/>
        </w:rPr>
      </w:pPr>
      <w:r w:rsidRPr="00EC0546">
        <w:rPr>
          <w:rFonts w:eastAsia="Calibri"/>
          <w:b/>
          <w:bCs/>
          <w:u w:val="single"/>
          <w:lang w:eastAsia="en-US"/>
        </w:rPr>
        <w:t>4334 с. Иганово; ПРЕДСЕДАТЕЛ:</w:t>
      </w:r>
      <w:r w:rsidRPr="00EC0546">
        <w:rPr>
          <w:rFonts w:eastAsia="Calibri"/>
          <w:b/>
          <w:bCs/>
          <w:u w:val="single"/>
          <w:lang w:val="en-US" w:eastAsia="en-US"/>
        </w:rPr>
        <w:t>0895538122</w:t>
      </w:r>
      <w:r w:rsidRPr="00EC0546">
        <w:rPr>
          <w:rFonts w:eastAsia="Calibri"/>
          <w:b/>
          <w:bCs/>
          <w:u w:val="single"/>
          <w:lang w:eastAsia="en-US"/>
        </w:rPr>
        <w:t>;СЕКРЕТАР:</w:t>
      </w:r>
      <w:r w:rsidRPr="00EC0546">
        <w:rPr>
          <w:rFonts w:eastAsia="Calibri"/>
          <w:b/>
          <w:bCs/>
          <w:u w:val="single"/>
          <w:lang w:val="en-US" w:eastAsia="en-US"/>
        </w:rPr>
        <w:t>0882823908</w:t>
      </w:r>
    </w:p>
    <w:p w:rsidR="00EC0546" w:rsidRPr="00EC0546" w:rsidRDefault="00EC0546" w:rsidP="00EC0546">
      <w:pPr>
        <w:spacing w:line="276" w:lineRule="auto"/>
        <w:jc w:val="center"/>
        <w:rPr>
          <w:rFonts w:eastAsia="Calibri"/>
          <w:b/>
          <w:bCs/>
          <w:u w:val="single"/>
          <w:lang w:val="en-US" w:eastAsia="en-US"/>
        </w:rPr>
      </w:pPr>
      <w:r w:rsidRPr="00EC0546">
        <w:rPr>
          <w:rFonts w:eastAsia="Calibri"/>
          <w:b/>
          <w:bCs/>
          <w:u w:val="single"/>
          <w:lang w:val="en-US" w:eastAsia="en-US"/>
        </w:rPr>
        <w:t>Email</w:t>
      </w:r>
      <w:r w:rsidRPr="00EC0546">
        <w:rPr>
          <w:rFonts w:eastAsia="Calibri"/>
          <w:b/>
          <w:bCs/>
          <w:u w:val="single"/>
          <w:lang w:eastAsia="en-US"/>
        </w:rPr>
        <w:t>:</w:t>
      </w:r>
      <w:r w:rsidRPr="00EC0546">
        <w:rPr>
          <w:rFonts w:eastAsia="Calibri"/>
          <w:b/>
          <w:bCs/>
          <w:u w:val="single"/>
          <w:lang w:val="en-US" w:eastAsia="en-US"/>
        </w:rPr>
        <w:t>svetlina2008@abv.bg</w:t>
      </w:r>
    </w:p>
    <w:p w:rsidR="00EC0546" w:rsidRPr="00EC0546" w:rsidRDefault="00EC0546" w:rsidP="00EC0546">
      <w:pPr>
        <w:spacing w:line="276" w:lineRule="auto"/>
        <w:jc w:val="center"/>
        <w:rPr>
          <w:rFonts w:eastAsia="Calibri"/>
          <w:b/>
          <w:bCs/>
          <w:u w:val="single"/>
          <w:lang w:val="en-US" w:eastAsia="en-US"/>
        </w:rPr>
      </w:pPr>
    </w:p>
    <w:p w:rsidR="00EC0546" w:rsidRPr="00EC0546" w:rsidRDefault="00EC0546" w:rsidP="00EC0546">
      <w:pPr>
        <w:spacing w:line="276" w:lineRule="auto"/>
        <w:rPr>
          <w:rFonts w:eastAsia="Calibri"/>
          <w:b/>
          <w:bCs/>
          <w:sz w:val="16"/>
          <w:szCs w:val="16"/>
          <w:u w:val="single"/>
          <w:lang w:eastAsia="en-US"/>
        </w:rPr>
      </w:pPr>
    </w:p>
    <w:p w:rsidR="00EC0546" w:rsidRPr="00EC0546" w:rsidRDefault="00EC0546" w:rsidP="00EC0546">
      <w:pPr>
        <w:spacing w:line="276" w:lineRule="auto"/>
        <w:rPr>
          <w:rFonts w:eastAsia="Calibri"/>
          <w:b/>
          <w:bCs/>
          <w:u w:val="single"/>
          <w:lang w:eastAsia="en-US"/>
        </w:rPr>
      </w:pPr>
    </w:p>
    <w:p w:rsidR="00EC0546" w:rsidRPr="00EC0546" w:rsidRDefault="00EC0546" w:rsidP="00EC0546">
      <w:pPr>
        <w:spacing w:line="276" w:lineRule="auto"/>
        <w:jc w:val="center"/>
        <w:rPr>
          <w:rFonts w:eastAsia="Calibri"/>
          <w:b/>
          <w:bCs/>
          <w:u w:val="single"/>
          <w:lang w:val="en-US" w:eastAsia="en-US"/>
        </w:rPr>
      </w:pPr>
      <w:bookmarkStart w:id="0" w:name="_GoBack"/>
      <w:bookmarkEnd w:id="0"/>
    </w:p>
    <w:p w:rsidR="00EC0546" w:rsidRPr="00EC0546" w:rsidRDefault="00EC0546" w:rsidP="00EC0546">
      <w:pPr>
        <w:spacing w:line="276" w:lineRule="auto"/>
        <w:rPr>
          <w:rFonts w:eastAsia="Calibri"/>
          <w:b/>
          <w:bCs/>
          <w:u w:val="single"/>
          <w:lang w:eastAsia="en-US"/>
        </w:rPr>
      </w:pPr>
    </w:p>
    <w:p w:rsidR="00EC0546" w:rsidRPr="00EC0546" w:rsidRDefault="00EC0546" w:rsidP="00EC0546">
      <w:pPr>
        <w:spacing w:line="276" w:lineRule="auto"/>
        <w:jc w:val="center"/>
        <w:rPr>
          <w:rFonts w:ascii="Monotype Corsiva" w:eastAsia="Calibri" w:hAnsi="Monotype Corsiva" w:cs="Monotype Corsiva"/>
          <w:b/>
          <w:bCs/>
          <w:sz w:val="40"/>
          <w:szCs w:val="40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40"/>
          <w:szCs w:val="40"/>
          <w:lang w:eastAsia="en-US"/>
        </w:rPr>
        <w:t xml:space="preserve">Културен календар на НЧ „Светлина-1931” </w:t>
      </w:r>
    </w:p>
    <w:p w:rsidR="00EC0546" w:rsidRPr="00EC0546" w:rsidRDefault="00AB33FA" w:rsidP="00EC0546">
      <w:pPr>
        <w:spacing w:line="276" w:lineRule="auto"/>
        <w:jc w:val="center"/>
        <w:rPr>
          <w:rFonts w:ascii="Monotype Corsiva" w:eastAsia="Calibri" w:hAnsi="Monotype Corsiva" w:cs="Monotype Corsiva"/>
          <w:b/>
          <w:bCs/>
          <w:sz w:val="40"/>
          <w:szCs w:val="40"/>
          <w:lang w:eastAsia="en-US"/>
        </w:rPr>
      </w:pPr>
      <w:r>
        <w:rPr>
          <w:rFonts w:ascii="Monotype Corsiva" w:eastAsia="Calibri" w:hAnsi="Monotype Corsiva" w:cs="Monotype Corsiva"/>
          <w:b/>
          <w:bCs/>
          <w:sz w:val="40"/>
          <w:szCs w:val="40"/>
          <w:lang w:eastAsia="en-US"/>
        </w:rPr>
        <w:t>с. Иганово за 201</w:t>
      </w:r>
      <w:r>
        <w:rPr>
          <w:rFonts w:ascii="Monotype Corsiva" w:eastAsia="Calibri" w:hAnsi="Monotype Corsiva" w:cs="Monotype Corsiva"/>
          <w:b/>
          <w:bCs/>
          <w:sz w:val="40"/>
          <w:szCs w:val="40"/>
          <w:lang w:val="en-US" w:eastAsia="en-US"/>
        </w:rPr>
        <w:t>9</w:t>
      </w:r>
      <w:r w:rsidR="00EC0546" w:rsidRPr="00EC0546">
        <w:rPr>
          <w:rFonts w:ascii="Monotype Corsiva" w:eastAsia="Calibri" w:hAnsi="Monotype Corsiva" w:cs="Monotype Corsiva"/>
          <w:b/>
          <w:bCs/>
          <w:sz w:val="40"/>
          <w:szCs w:val="40"/>
          <w:lang w:eastAsia="en-US"/>
        </w:rPr>
        <w:t>год.</w:t>
      </w:r>
    </w:p>
    <w:p w:rsidR="00EC0546" w:rsidRPr="00EC0546" w:rsidRDefault="00EC0546" w:rsidP="00EC0546">
      <w:pPr>
        <w:spacing w:line="276" w:lineRule="auto"/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</w:pP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 Януари</w:t>
      </w:r>
      <w:r w:rsidRPr="00EC0546">
        <w:rPr>
          <w:rFonts w:ascii="Monotype Corsiva" w:eastAsia="Calibri" w:hAnsi="Monotype Corsiva" w:cs="Monotype Corsiva"/>
          <w:sz w:val="36"/>
          <w:szCs w:val="36"/>
          <w:lang w:eastAsia="en-US"/>
        </w:rPr>
        <w:t xml:space="preserve"> – </w:t>
      </w:r>
      <w:r w:rsidRPr="00EC0546">
        <w:rPr>
          <w:rFonts w:eastAsia="Calibri"/>
          <w:sz w:val="28"/>
          <w:szCs w:val="28"/>
          <w:lang w:eastAsia="en-US"/>
        </w:rPr>
        <w:t>Посрещане на Новата година и честване на празника Васильовден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 Февруари</w:t>
      </w:r>
      <w:r w:rsidRPr="00EC0546">
        <w:rPr>
          <w:rFonts w:eastAsia="Calibri"/>
          <w:sz w:val="28"/>
          <w:szCs w:val="28"/>
          <w:lang w:eastAsia="en-US"/>
        </w:rPr>
        <w:t xml:space="preserve"> – Трифон Зарезан, празнуване Деня на лозаря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19 Февруари</w:t>
      </w:r>
      <w:r w:rsidRPr="00EC0546">
        <w:rPr>
          <w:rFonts w:eastAsia="Calibri"/>
          <w:sz w:val="28"/>
          <w:szCs w:val="28"/>
          <w:lang w:eastAsia="en-US"/>
        </w:rPr>
        <w:t xml:space="preserve"> – Обесването на Васил Левски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 Март</w:t>
      </w:r>
      <w:r w:rsidRPr="00EC0546">
        <w:rPr>
          <w:rFonts w:eastAsia="Calibri"/>
          <w:sz w:val="28"/>
          <w:szCs w:val="28"/>
          <w:lang w:eastAsia="en-US"/>
        </w:rPr>
        <w:t xml:space="preserve"> – Посрещане на Баба Марта и Ден на самодееца </w:t>
      </w:r>
    </w:p>
    <w:p w:rsidR="00EC0546" w:rsidRPr="00EC0546" w:rsidRDefault="00AB33FA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Monotype Corsiva" w:eastAsia="Calibri" w:hAnsi="Monotype Corsiva" w:cs="Monotype Corsiva"/>
          <w:b/>
          <w:bCs/>
          <w:sz w:val="36"/>
          <w:szCs w:val="36"/>
          <w:lang w:val="en-US" w:eastAsia="en-US"/>
        </w:rPr>
        <w:t>20</w:t>
      </w:r>
      <w:r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Април</w:t>
      </w:r>
      <w:r w:rsidR="00EC0546" w:rsidRPr="00EC0546">
        <w:rPr>
          <w:rFonts w:eastAsia="Calibri"/>
          <w:sz w:val="28"/>
          <w:szCs w:val="28"/>
          <w:lang w:eastAsia="en-US"/>
        </w:rPr>
        <w:t xml:space="preserve"> – Лазаровден </w:t>
      </w:r>
    </w:p>
    <w:p w:rsidR="00EC0546" w:rsidRPr="00EC0546" w:rsidRDefault="00AB33FA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2</w:t>
      </w:r>
      <w:r w:rsidR="00EC0546"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8,</w:t>
      </w:r>
      <w:r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2</w:t>
      </w:r>
      <w:r w:rsidR="00EC0546"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9</w:t>
      </w:r>
      <w:r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,30</w:t>
      </w:r>
      <w:r w:rsidR="00EC0546"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 xml:space="preserve"> Април</w:t>
      </w:r>
      <w:r w:rsidR="00EC0546" w:rsidRPr="00EC0546">
        <w:rPr>
          <w:rFonts w:eastAsia="Calibri"/>
          <w:sz w:val="28"/>
          <w:szCs w:val="28"/>
          <w:lang w:eastAsia="en-US"/>
        </w:rPr>
        <w:t xml:space="preserve"> – Великденски празници </w:t>
      </w:r>
    </w:p>
    <w:p w:rsidR="00EC0546" w:rsidRPr="00EC0546" w:rsidRDefault="00AB33FA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lastRenderedPageBreak/>
        <w:t>27</w:t>
      </w:r>
      <w:r w:rsidR="00EC0546"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 xml:space="preserve">Април </w:t>
      </w:r>
      <w:r w:rsidR="00EC0546" w:rsidRPr="00EC0546">
        <w:rPr>
          <w:rFonts w:eastAsia="Calibri"/>
          <w:sz w:val="28"/>
          <w:szCs w:val="28"/>
          <w:lang w:eastAsia="en-US"/>
        </w:rPr>
        <w:t xml:space="preserve">– Празник на с. Иганово; Традиционен събор с народно веселие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val="en-US"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24 Май</w:t>
      </w:r>
      <w:r w:rsidRPr="00EC0546">
        <w:rPr>
          <w:rFonts w:eastAsia="Calibri"/>
          <w:sz w:val="28"/>
          <w:szCs w:val="28"/>
          <w:lang w:eastAsia="en-US"/>
        </w:rPr>
        <w:t xml:space="preserve"> – Ден на славянската писменост и култура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 Юни</w:t>
      </w:r>
      <w:r w:rsidRPr="00EC0546">
        <w:rPr>
          <w:rFonts w:eastAsia="Calibri"/>
          <w:sz w:val="28"/>
          <w:szCs w:val="28"/>
          <w:lang w:eastAsia="en-US"/>
        </w:rPr>
        <w:t xml:space="preserve"> – Ден на детето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15 Август</w:t>
      </w:r>
      <w:r w:rsidRPr="00EC0546">
        <w:rPr>
          <w:rFonts w:eastAsia="Calibri"/>
          <w:sz w:val="28"/>
          <w:szCs w:val="28"/>
          <w:lang w:eastAsia="en-US"/>
        </w:rPr>
        <w:t xml:space="preserve"> – Успение на Пресвета Богородица ; Храмов празник на с. Иганово с тържествен водосвет и курбан за здраве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1 Ноември</w:t>
      </w:r>
      <w:r w:rsidRPr="00EC0546">
        <w:rPr>
          <w:rFonts w:eastAsia="Calibri"/>
          <w:sz w:val="28"/>
          <w:szCs w:val="28"/>
          <w:lang w:eastAsia="en-US"/>
        </w:rPr>
        <w:t xml:space="preserve"> – Ден на народните будители 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24,25 Декември</w:t>
      </w:r>
      <w:r w:rsidRPr="00EC0546">
        <w:rPr>
          <w:rFonts w:eastAsia="Calibri"/>
          <w:sz w:val="28"/>
          <w:szCs w:val="28"/>
          <w:lang w:eastAsia="en-US"/>
        </w:rPr>
        <w:t xml:space="preserve"> – Бъдни вечер и Коледа </w:t>
      </w:r>
    </w:p>
    <w:p w:rsidR="00EC0546" w:rsidRPr="00EC0546" w:rsidRDefault="00EC0546" w:rsidP="00EC054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546">
        <w:rPr>
          <w:rFonts w:ascii="Monotype Corsiva" w:eastAsia="Calibri" w:hAnsi="Monotype Corsiva" w:cs="Monotype Corsiva"/>
          <w:b/>
          <w:bCs/>
          <w:sz w:val="36"/>
          <w:szCs w:val="36"/>
          <w:lang w:eastAsia="en-US"/>
        </w:rPr>
        <w:t>31 Декември</w:t>
      </w:r>
      <w:r w:rsidRPr="00EC0546">
        <w:rPr>
          <w:rFonts w:eastAsia="Calibri"/>
          <w:sz w:val="28"/>
          <w:szCs w:val="28"/>
          <w:lang w:eastAsia="en-US"/>
        </w:rPr>
        <w:t xml:space="preserve"> – Посрещане на Новата година; Новогодишно </w:t>
      </w:r>
      <w:proofErr w:type="spellStart"/>
      <w:r w:rsidRPr="00EC0546">
        <w:rPr>
          <w:rFonts w:eastAsia="Calibri"/>
          <w:sz w:val="28"/>
          <w:szCs w:val="28"/>
          <w:lang w:eastAsia="en-US"/>
        </w:rPr>
        <w:t>сурвакарско</w:t>
      </w:r>
      <w:proofErr w:type="spellEnd"/>
      <w:r w:rsidRPr="00EC0546">
        <w:rPr>
          <w:rFonts w:eastAsia="Calibri"/>
          <w:sz w:val="28"/>
          <w:szCs w:val="28"/>
          <w:lang w:eastAsia="en-US"/>
        </w:rPr>
        <w:t xml:space="preserve"> приветствие </w:t>
      </w:r>
    </w:p>
    <w:p w:rsidR="00EC0546" w:rsidRPr="00EC0546" w:rsidRDefault="00EC0546" w:rsidP="00EC0546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EC0546" w:rsidRPr="00EC0546" w:rsidRDefault="00EC0546" w:rsidP="00EC0546">
      <w:pPr>
        <w:spacing w:line="276" w:lineRule="auto"/>
        <w:rPr>
          <w:rFonts w:eastAsia="Calibri"/>
          <w:sz w:val="16"/>
          <w:szCs w:val="16"/>
          <w:lang w:eastAsia="en-US"/>
        </w:rPr>
      </w:pPr>
    </w:p>
    <w:p w:rsidR="00EC0546" w:rsidRPr="00EC0546" w:rsidRDefault="00AB33FA" w:rsidP="00EC0546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val="en-US" w:eastAsia="en-US"/>
        </w:rPr>
        <w:t>2</w:t>
      </w:r>
      <w:r>
        <w:rPr>
          <w:rFonts w:eastAsia="Calibri"/>
          <w:b/>
          <w:bCs/>
          <w:sz w:val="28"/>
          <w:szCs w:val="28"/>
          <w:lang w:eastAsia="en-US"/>
        </w:rPr>
        <w:t>5.09.201</w:t>
      </w:r>
      <w:r>
        <w:rPr>
          <w:rFonts w:eastAsia="Calibri"/>
          <w:b/>
          <w:bCs/>
          <w:sz w:val="28"/>
          <w:szCs w:val="28"/>
          <w:lang w:val="en-US" w:eastAsia="en-US"/>
        </w:rPr>
        <w:t>8</w:t>
      </w:r>
      <w:r w:rsidR="00EC0546" w:rsidRPr="00EC0546">
        <w:rPr>
          <w:rFonts w:eastAsia="Calibri"/>
          <w:b/>
          <w:bCs/>
          <w:sz w:val="28"/>
          <w:szCs w:val="28"/>
          <w:lang w:eastAsia="en-US"/>
        </w:rPr>
        <w:t>г.                                                      Председател: ………………….</w:t>
      </w:r>
    </w:p>
    <w:p w:rsidR="00EC0546" w:rsidRPr="00EC0546" w:rsidRDefault="00EC0546" w:rsidP="00EC0546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  <w:r w:rsidRPr="00EC0546">
        <w:rPr>
          <w:rFonts w:eastAsia="Calibri"/>
          <w:b/>
          <w:bCs/>
          <w:sz w:val="28"/>
          <w:szCs w:val="28"/>
          <w:lang w:eastAsia="en-US"/>
        </w:rPr>
        <w:t>с. Иганово                                                                                  /П. Павлов/</w:t>
      </w:r>
    </w:p>
    <w:p w:rsidR="00EC0546" w:rsidRPr="00EC0546" w:rsidRDefault="00EC0546" w:rsidP="00EC0546">
      <w:pPr>
        <w:spacing w:line="276" w:lineRule="auto"/>
        <w:rPr>
          <w:rFonts w:eastAsia="Calibri"/>
          <w:b/>
          <w:bCs/>
          <w:sz w:val="28"/>
          <w:szCs w:val="28"/>
          <w:lang w:eastAsia="en-US"/>
        </w:rPr>
      </w:pPr>
    </w:p>
    <w:p w:rsidR="00EC0546" w:rsidRDefault="00EC0546"/>
    <w:p w:rsidR="00EC0546" w:rsidRPr="00EC0546" w:rsidRDefault="00EC0546" w:rsidP="00EC0546">
      <w:pPr>
        <w:jc w:val="center"/>
        <w:rPr>
          <w:rFonts w:eastAsia="Calibri"/>
          <w:b/>
          <w:sz w:val="32"/>
          <w:szCs w:val="32"/>
        </w:rPr>
      </w:pPr>
      <w:r w:rsidRPr="00EC0546">
        <w:rPr>
          <w:rFonts w:eastAsia="Calibri"/>
          <w:b/>
          <w:sz w:val="32"/>
          <w:szCs w:val="32"/>
        </w:rPr>
        <w:t>Отчет за читалищната дейност за 201</w:t>
      </w:r>
      <w:r w:rsidR="00AB33FA">
        <w:rPr>
          <w:rFonts w:eastAsia="Calibri"/>
          <w:b/>
          <w:sz w:val="32"/>
          <w:szCs w:val="32"/>
          <w:lang w:val="en-US"/>
        </w:rPr>
        <w:t>8</w:t>
      </w:r>
      <w:r w:rsidRPr="00EC0546">
        <w:rPr>
          <w:rFonts w:eastAsia="Calibri"/>
          <w:b/>
          <w:sz w:val="32"/>
          <w:szCs w:val="32"/>
        </w:rPr>
        <w:t>г.</w:t>
      </w:r>
    </w:p>
    <w:p w:rsidR="00EC0546" w:rsidRPr="00EC0546" w:rsidRDefault="00EC0546" w:rsidP="00EC0546">
      <w:pPr>
        <w:jc w:val="center"/>
        <w:rPr>
          <w:rFonts w:eastAsia="Calibri"/>
          <w:b/>
          <w:sz w:val="32"/>
          <w:szCs w:val="32"/>
        </w:rPr>
      </w:pPr>
    </w:p>
    <w:p w:rsidR="00EC0546" w:rsidRPr="00EC0546" w:rsidRDefault="00EC0546" w:rsidP="00EC0546">
      <w:pPr>
        <w:jc w:val="center"/>
        <w:rPr>
          <w:rFonts w:eastAsia="Calibri"/>
          <w:b/>
          <w:sz w:val="32"/>
          <w:szCs w:val="32"/>
        </w:rPr>
      </w:pPr>
    </w:p>
    <w:p w:rsidR="00EC0546" w:rsidRPr="00EC0546" w:rsidRDefault="00EC0546" w:rsidP="00EC0546">
      <w:pPr>
        <w:jc w:val="center"/>
        <w:rPr>
          <w:rFonts w:eastAsia="Calibri"/>
          <w:b/>
          <w:sz w:val="32"/>
          <w:szCs w:val="32"/>
        </w:rPr>
      </w:pPr>
    </w:p>
    <w:p w:rsidR="00EC0546" w:rsidRPr="00EC0546" w:rsidRDefault="00EC0546" w:rsidP="00EC0546">
      <w:pPr>
        <w:rPr>
          <w:rFonts w:eastAsia="Calibri"/>
          <w:sz w:val="32"/>
          <w:szCs w:val="32"/>
        </w:rPr>
      </w:pP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Субсидирани бройки - 0,5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1.Библиотечна дейност 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1.1 Библиотечен фонд- 3069 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- Абонаменти за вестници – „</w:t>
      </w:r>
      <w:proofErr w:type="spellStart"/>
      <w:r w:rsidRPr="00EC0546">
        <w:rPr>
          <w:rFonts w:eastAsia="Calibri"/>
        </w:rPr>
        <w:t>Ретро</w:t>
      </w:r>
      <w:proofErr w:type="spellEnd"/>
      <w:r w:rsidRPr="00EC0546">
        <w:rPr>
          <w:rFonts w:eastAsia="Calibri"/>
        </w:rPr>
        <w:t>”и „ Труд”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1.2 Библиотечно обслужване на гражданите </w:t>
      </w:r>
    </w:p>
    <w:p w:rsidR="00EC0546" w:rsidRPr="00EC0546" w:rsidRDefault="00EC0546" w:rsidP="00EC0546">
      <w:pPr>
        <w:rPr>
          <w:rFonts w:eastAsia="Calibri"/>
          <w:lang w:val="en-US"/>
        </w:rPr>
      </w:pPr>
      <w:r w:rsidRPr="00EC0546">
        <w:rPr>
          <w:rFonts w:eastAsia="Calibri"/>
        </w:rPr>
        <w:t xml:space="preserve"> - Общ брой читатели - 11</w:t>
      </w:r>
      <w:r w:rsidRPr="00EC0546">
        <w:rPr>
          <w:rFonts w:eastAsia="Calibri"/>
          <w:lang w:val="en-US"/>
        </w:rPr>
        <w:t>7</w:t>
      </w:r>
    </w:p>
    <w:p w:rsidR="00EC0546" w:rsidRPr="00EC0546" w:rsidRDefault="00EC0546" w:rsidP="00EC0546">
      <w:pPr>
        <w:rPr>
          <w:rFonts w:eastAsia="Calibri"/>
          <w:lang w:val="en-US"/>
        </w:rPr>
      </w:pPr>
      <w:r w:rsidRPr="00EC0546">
        <w:rPr>
          <w:rFonts w:eastAsia="Calibri"/>
        </w:rPr>
        <w:t xml:space="preserve"> - На възраст до 14г.-23, от 15до 18г.-26,над 18г. – 19,над 28г.-4</w:t>
      </w:r>
      <w:r w:rsidRPr="00EC0546">
        <w:rPr>
          <w:rFonts w:eastAsia="Calibri"/>
          <w:lang w:val="en-US"/>
        </w:rPr>
        <w:t>9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2.Организиране на културни прояви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2.1  Посрещане на Нова година 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2.2  Посрещане на Баба Марта и ден на самодееца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2.3  Отбелязване на празника на жената-8 Март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2.4  Посрещане на Първа пролет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>2.5  Лазаруване</w:t>
      </w:r>
    </w:p>
    <w:p w:rsidR="00EC0546" w:rsidRPr="00EC0546" w:rsidRDefault="00EC0546" w:rsidP="00EC0546">
      <w:pPr>
        <w:rPr>
          <w:rFonts w:eastAsia="Calibri"/>
          <w:lang w:val="en-US"/>
        </w:rPr>
      </w:pPr>
      <w:r w:rsidRPr="00EC0546">
        <w:rPr>
          <w:rFonts w:eastAsia="Calibri"/>
        </w:rPr>
        <w:t>2.6  Великденски празници</w:t>
      </w:r>
      <w:r w:rsidRPr="00EC0546">
        <w:rPr>
          <w:rFonts w:eastAsia="Calibri"/>
          <w:lang w:val="en-US"/>
        </w:rPr>
        <w:t xml:space="preserve"> 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2.7  1 май - Ден на труда и празник на с. Иганово </w:t>
      </w:r>
    </w:p>
    <w:p w:rsidR="00EC0546" w:rsidRPr="00EC0546" w:rsidRDefault="00EC0546" w:rsidP="00EC0546">
      <w:pPr>
        <w:rPr>
          <w:rFonts w:eastAsia="Calibri"/>
        </w:rPr>
      </w:pPr>
      <w:r w:rsidRPr="00EC0546">
        <w:rPr>
          <w:rFonts w:eastAsia="Calibri"/>
        </w:rPr>
        <w:t xml:space="preserve">2.8  15 Август – Храмов празник на с. Иганово </w:t>
      </w:r>
    </w:p>
    <w:p w:rsidR="00EC0546" w:rsidRPr="00EC0546" w:rsidRDefault="00EC0546" w:rsidP="00EC0546">
      <w:pPr>
        <w:rPr>
          <w:rFonts w:eastAsia="Calibri"/>
          <w:lang w:val="en-US"/>
        </w:rPr>
      </w:pPr>
    </w:p>
    <w:p w:rsidR="00EC0546" w:rsidRPr="00EC0546" w:rsidRDefault="00EC0546" w:rsidP="00EC0546">
      <w:pPr>
        <w:rPr>
          <w:rFonts w:eastAsia="Calibri"/>
        </w:rPr>
      </w:pPr>
    </w:p>
    <w:p w:rsidR="00EC0546" w:rsidRPr="00EC0546" w:rsidRDefault="00EC0546" w:rsidP="00EC0546">
      <w:pPr>
        <w:rPr>
          <w:rFonts w:eastAsia="Calibri"/>
        </w:rPr>
      </w:pPr>
    </w:p>
    <w:p w:rsidR="00EC0546" w:rsidRDefault="00EC0546"/>
    <w:sectPr w:rsidR="00EC0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546"/>
    <w:rsid w:val="00722176"/>
    <w:rsid w:val="00AB33FA"/>
    <w:rsid w:val="00EC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</dc:creator>
  <cp:lastModifiedBy>lenovo</cp:lastModifiedBy>
  <cp:revision>2</cp:revision>
  <dcterms:created xsi:type="dcterms:W3CDTF">2019-09-17T09:02:00Z</dcterms:created>
  <dcterms:modified xsi:type="dcterms:W3CDTF">2019-09-17T09:02:00Z</dcterms:modified>
</cp:coreProperties>
</file>